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2338C2" w:rsidRPr="00FC034D" w:rsidTr="00015A9F">
        <w:tc>
          <w:tcPr>
            <w:tcW w:w="4729" w:type="dxa"/>
          </w:tcPr>
          <w:p w:rsidR="002338C2" w:rsidRPr="002338C2" w:rsidRDefault="002338C2" w:rsidP="00015A9F">
            <w:pPr>
              <w:rPr>
                <w:sz w:val="24"/>
                <w:szCs w:val="24"/>
                <w:lang w:val="ru-RU"/>
              </w:rPr>
            </w:pPr>
            <w:r w:rsidRPr="002338C2">
              <w:rPr>
                <w:sz w:val="24"/>
                <w:szCs w:val="24"/>
                <w:lang w:val="ru-RU"/>
              </w:rPr>
              <w:t>ПРИНЯТО</w:t>
            </w:r>
          </w:p>
          <w:p w:rsidR="002338C2" w:rsidRPr="002338C2" w:rsidRDefault="002338C2" w:rsidP="00015A9F">
            <w:pPr>
              <w:rPr>
                <w:sz w:val="24"/>
                <w:szCs w:val="24"/>
                <w:lang w:val="ru-RU"/>
              </w:rPr>
            </w:pPr>
            <w:r w:rsidRPr="002338C2">
              <w:rPr>
                <w:sz w:val="24"/>
                <w:szCs w:val="24"/>
                <w:lang w:val="ru-RU"/>
              </w:rPr>
              <w:t>На педагогическом совете</w:t>
            </w:r>
          </w:p>
          <w:p w:rsidR="002338C2" w:rsidRPr="002338C2" w:rsidRDefault="002338C2" w:rsidP="00015A9F">
            <w:pPr>
              <w:rPr>
                <w:sz w:val="24"/>
                <w:szCs w:val="24"/>
                <w:lang w:val="ru-RU"/>
              </w:rPr>
            </w:pPr>
            <w:r w:rsidRPr="002338C2">
              <w:rPr>
                <w:sz w:val="24"/>
                <w:szCs w:val="24"/>
                <w:lang w:val="ru-RU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2338C2" w:rsidRPr="002338C2" w:rsidRDefault="002338C2" w:rsidP="00015A9F">
            <w:pPr>
              <w:rPr>
                <w:sz w:val="24"/>
                <w:szCs w:val="24"/>
                <w:lang w:val="ru-RU"/>
              </w:rPr>
            </w:pPr>
            <w:r w:rsidRPr="002338C2">
              <w:rPr>
                <w:sz w:val="24"/>
                <w:szCs w:val="24"/>
                <w:lang w:val="ru-RU"/>
              </w:rPr>
              <w:t>УТВЕРЖДАЮ:</w:t>
            </w:r>
          </w:p>
          <w:p w:rsidR="002338C2" w:rsidRPr="002338C2" w:rsidRDefault="002338C2" w:rsidP="00015A9F">
            <w:pPr>
              <w:rPr>
                <w:sz w:val="24"/>
                <w:szCs w:val="24"/>
                <w:lang w:val="ru-RU"/>
              </w:rPr>
            </w:pPr>
            <w:r w:rsidRPr="002338C2">
              <w:rPr>
                <w:sz w:val="24"/>
                <w:szCs w:val="24"/>
                <w:lang w:val="ru-RU"/>
              </w:rPr>
              <w:t xml:space="preserve">Директор МОУ Воскресенская ООШ </w:t>
            </w:r>
            <w:proofErr w:type="spellStart"/>
            <w:r w:rsidRPr="002338C2">
              <w:rPr>
                <w:sz w:val="24"/>
                <w:szCs w:val="24"/>
                <w:lang w:val="ru-RU"/>
              </w:rPr>
              <w:t>В.Н.Марасанова</w:t>
            </w:r>
            <w:proofErr w:type="spellEnd"/>
            <w:r w:rsidRPr="002338C2">
              <w:rPr>
                <w:sz w:val="24"/>
                <w:szCs w:val="24"/>
                <w:lang w:val="ru-RU"/>
              </w:rPr>
              <w:t xml:space="preserve"> </w:t>
            </w:r>
          </w:p>
          <w:p w:rsidR="002338C2" w:rsidRPr="00FC034D" w:rsidRDefault="002338C2" w:rsidP="00015A9F">
            <w:pPr>
              <w:rPr>
                <w:sz w:val="24"/>
                <w:szCs w:val="24"/>
              </w:rPr>
            </w:pPr>
            <w:proofErr w:type="spellStart"/>
            <w:r w:rsidRPr="00FC034D">
              <w:rPr>
                <w:sz w:val="24"/>
                <w:szCs w:val="24"/>
              </w:rPr>
              <w:t>Приказ</w:t>
            </w:r>
            <w:proofErr w:type="spellEnd"/>
            <w:r w:rsidRPr="00FC034D">
              <w:rPr>
                <w:sz w:val="24"/>
                <w:szCs w:val="24"/>
              </w:rPr>
              <w:t xml:space="preserve"> №__</w:t>
            </w:r>
            <w:r>
              <w:rPr>
                <w:sz w:val="24"/>
                <w:szCs w:val="24"/>
              </w:rPr>
              <w:t>36</w:t>
            </w:r>
            <w:r w:rsidRPr="00FC034D">
              <w:rPr>
                <w:sz w:val="24"/>
                <w:szCs w:val="24"/>
              </w:rPr>
              <w:t xml:space="preserve">_____ </w:t>
            </w:r>
            <w:proofErr w:type="spellStart"/>
            <w:r w:rsidRPr="00FC034D">
              <w:rPr>
                <w:sz w:val="24"/>
                <w:szCs w:val="24"/>
              </w:rPr>
              <w:t>от</w:t>
            </w:r>
            <w:proofErr w:type="spellEnd"/>
            <w:r w:rsidRPr="00FC034D">
              <w:rPr>
                <w:sz w:val="24"/>
                <w:szCs w:val="24"/>
              </w:rPr>
              <w:t xml:space="preserve"> «_</w:t>
            </w:r>
            <w:r>
              <w:rPr>
                <w:sz w:val="24"/>
                <w:szCs w:val="24"/>
              </w:rPr>
              <w:t>17</w:t>
            </w:r>
            <w:r w:rsidRPr="00FC034D">
              <w:rPr>
                <w:sz w:val="24"/>
                <w:szCs w:val="24"/>
              </w:rPr>
              <w:t>___»__</w:t>
            </w:r>
            <w:r>
              <w:rPr>
                <w:sz w:val="24"/>
                <w:szCs w:val="24"/>
              </w:rPr>
              <w:t>08</w:t>
            </w:r>
            <w:r w:rsidRPr="00FC034D">
              <w:rPr>
                <w:sz w:val="24"/>
                <w:szCs w:val="24"/>
              </w:rPr>
              <w:t>______2021 г.</w:t>
            </w:r>
          </w:p>
        </w:tc>
      </w:tr>
    </w:tbl>
    <w:p w:rsidR="002338C2" w:rsidRPr="00FC034D" w:rsidRDefault="002338C2" w:rsidP="002338C2">
      <w:pPr>
        <w:rPr>
          <w:sz w:val="28"/>
          <w:szCs w:val="28"/>
        </w:rPr>
      </w:pPr>
    </w:p>
    <w:p w:rsidR="002338C2" w:rsidRPr="00FC034D" w:rsidRDefault="002338C2" w:rsidP="002338C2">
      <w:pPr>
        <w:rPr>
          <w:sz w:val="28"/>
          <w:szCs w:val="28"/>
        </w:rPr>
      </w:pPr>
    </w:p>
    <w:p w:rsidR="002338C2" w:rsidRPr="00FC034D" w:rsidRDefault="002338C2" w:rsidP="002338C2">
      <w:pPr>
        <w:jc w:val="center"/>
        <w:rPr>
          <w:b/>
          <w:sz w:val="32"/>
          <w:szCs w:val="32"/>
        </w:rPr>
      </w:pPr>
    </w:p>
    <w:p w:rsidR="002338C2" w:rsidRPr="00FC034D" w:rsidRDefault="002338C2" w:rsidP="002338C2">
      <w:pPr>
        <w:jc w:val="center"/>
        <w:rPr>
          <w:b/>
          <w:sz w:val="32"/>
          <w:szCs w:val="32"/>
        </w:rPr>
      </w:pPr>
    </w:p>
    <w:p w:rsidR="002338C2" w:rsidRPr="00FC034D" w:rsidRDefault="002338C2" w:rsidP="002338C2">
      <w:pPr>
        <w:jc w:val="center"/>
        <w:rPr>
          <w:b/>
          <w:sz w:val="32"/>
          <w:szCs w:val="32"/>
        </w:rPr>
      </w:pPr>
    </w:p>
    <w:p w:rsidR="002338C2" w:rsidRDefault="002338C2" w:rsidP="002338C2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2338C2" w:rsidRDefault="002338C2" w:rsidP="002338C2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>
        <w:rPr>
          <w:spacing w:val="-3"/>
        </w:rPr>
        <w:t xml:space="preserve"> </w:t>
      </w:r>
      <w:r w:rsidRPr="00FC034D">
        <w:rPr>
          <w:spacing w:val="-3"/>
        </w:rPr>
        <w:t>ПРОГРАММА</w:t>
      </w:r>
      <w:r>
        <w:rPr>
          <w:spacing w:val="-3"/>
        </w:rPr>
        <w:t xml:space="preserve"> </w:t>
      </w:r>
      <w:r w:rsidRPr="00FC034D">
        <w:rPr>
          <w:spacing w:val="-3"/>
        </w:rPr>
        <w:t>ВОСПИТАНИЯ</w:t>
      </w:r>
    </w:p>
    <w:p w:rsidR="002338C2" w:rsidRPr="00D70A4B" w:rsidRDefault="002338C2" w:rsidP="002338C2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 xml:space="preserve">дошкольной группы МОУ Воскресенская ООШ </w:t>
      </w:r>
    </w:p>
    <w:p w:rsidR="002338C2" w:rsidRPr="00FC034D" w:rsidRDefault="002338C2" w:rsidP="002338C2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2021-2022учебныйгод</w:t>
      </w:r>
    </w:p>
    <w:p w:rsidR="002338C2" w:rsidRPr="00FC034D" w:rsidRDefault="002338C2" w:rsidP="002338C2">
      <w:pPr>
        <w:pStyle w:val="a3"/>
        <w:ind w:left="0"/>
        <w:rPr>
          <w:b/>
          <w:sz w:val="44"/>
        </w:rPr>
      </w:pPr>
    </w:p>
    <w:p w:rsidR="002338C2" w:rsidRPr="00FC034D" w:rsidRDefault="002338C2" w:rsidP="002338C2">
      <w:pPr>
        <w:pStyle w:val="a3"/>
        <w:ind w:left="0"/>
        <w:rPr>
          <w:b/>
          <w:sz w:val="56"/>
        </w:rPr>
      </w:pPr>
    </w:p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FC034D" w:rsidRDefault="002338C2" w:rsidP="002338C2"/>
    <w:p w:rsidR="002338C2" w:rsidRPr="0080317A" w:rsidRDefault="002338C2" w:rsidP="002338C2">
      <w:pPr>
        <w:pStyle w:val="31"/>
        <w:spacing w:before="90"/>
        <w:ind w:left="0"/>
        <w:jc w:val="center"/>
      </w:pPr>
      <w:r w:rsidRPr="0080317A">
        <w:lastRenderedPageBreak/>
        <w:t>ПОЯСНИТЕЛЬНАЯЗАПИСКА</w:t>
      </w:r>
    </w:p>
    <w:p w:rsidR="002338C2" w:rsidRPr="0080317A" w:rsidRDefault="002338C2" w:rsidP="002338C2">
      <w:pPr>
        <w:pStyle w:val="a3"/>
        <w:ind w:left="0" w:firstLine="709"/>
        <w:jc w:val="center"/>
        <w:rPr>
          <w:b/>
        </w:rPr>
      </w:pPr>
    </w:p>
    <w:p w:rsidR="002338C2" w:rsidRPr="0080317A" w:rsidRDefault="002338C2" w:rsidP="002338C2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>
        <w:t xml:space="preserve"> </w:t>
      </w:r>
      <w:r w:rsidRPr="0080317A">
        <w:t>программы</w:t>
      </w:r>
      <w:r>
        <w:t xml:space="preserve"> дошкольных групп МОУ Воскресенская ООШ</w:t>
      </w:r>
      <w:r w:rsidRPr="0080317A">
        <w:t xml:space="preserve"> </w:t>
      </w:r>
    </w:p>
    <w:p w:rsidR="002338C2" w:rsidRPr="0080317A" w:rsidRDefault="002338C2" w:rsidP="002338C2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>
        <w:t xml:space="preserve"> </w:t>
      </w:r>
      <w:r w:rsidRPr="0080317A">
        <w:t>года</w:t>
      </w:r>
      <w:r>
        <w:t xml:space="preserve"> </w:t>
      </w:r>
      <w:r w:rsidRPr="0080317A">
        <w:t>№304-ФЗ</w:t>
      </w:r>
      <w:r>
        <w:t xml:space="preserve"> </w:t>
      </w:r>
      <w:r w:rsidRPr="0080317A">
        <w:t>«О</w:t>
      </w:r>
      <w:r>
        <w:t xml:space="preserve"> </w:t>
      </w:r>
      <w:r w:rsidRPr="0080317A">
        <w:t>внесении</w:t>
      </w:r>
      <w:r>
        <w:t xml:space="preserve"> </w:t>
      </w:r>
      <w:r w:rsidRPr="0080317A">
        <w:t>изменений</w:t>
      </w:r>
      <w:r>
        <w:t xml:space="preserve"> </w:t>
      </w:r>
      <w:r w:rsidRPr="0080317A">
        <w:t>в</w:t>
      </w:r>
      <w:r>
        <w:t xml:space="preserve"> </w:t>
      </w:r>
      <w:r w:rsidRPr="0080317A">
        <w:t>Федеральный</w:t>
      </w:r>
      <w:r>
        <w:t xml:space="preserve"> </w:t>
      </w:r>
      <w:r w:rsidRPr="0080317A">
        <w:t>закон</w:t>
      </w:r>
      <w:r>
        <w:t xml:space="preserve"> </w:t>
      </w:r>
      <w:r w:rsidRPr="0080317A">
        <w:t>«Об</w:t>
      </w:r>
      <w:r>
        <w:t xml:space="preserve"> </w:t>
      </w:r>
      <w:r w:rsidRPr="0080317A">
        <w:t>образовании</w:t>
      </w:r>
      <w:r>
        <w:t xml:space="preserve"> </w:t>
      </w:r>
      <w:r w:rsidRPr="0080317A">
        <w:t>в</w:t>
      </w:r>
      <w:r>
        <w:t xml:space="preserve"> </w:t>
      </w:r>
      <w:r w:rsidRPr="0080317A">
        <w:t>Российской</w:t>
      </w:r>
      <w:r>
        <w:t xml:space="preserve"> </w:t>
      </w:r>
      <w:r w:rsidRPr="0080317A">
        <w:t>Федерации»</w:t>
      </w:r>
      <w:r>
        <w:t xml:space="preserve"> </w:t>
      </w:r>
      <w:r w:rsidRPr="0080317A">
        <w:t>по</w:t>
      </w:r>
      <w:r>
        <w:t xml:space="preserve"> </w:t>
      </w:r>
      <w:r w:rsidRPr="0080317A">
        <w:t>вопросам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обучающихся»</w:t>
      </w:r>
      <w:r>
        <w:t xml:space="preserve"> </w:t>
      </w:r>
      <w:r w:rsidRPr="0080317A">
        <w:t>При</w:t>
      </w:r>
      <w:r>
        <w:t xml:space="preserve"> </w:t>
      </w:r>
      <w:r w:rsidRPr="0080317A">
        <w:t>составлении</w:t>
      </w:r>
      <w:r>
        <w:t xml:space="preserve"> </w:t>
      </w:r>
      <w:r w:rsidRPr="0080317A">
        <w:t>Программы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использованы</w:t>
      </w:r>
      <w:r>
        <w:t xml:space="preserve"> </w:t>
      </w:r>
      <w:r w:rsidRPr="0080317A">
        <w:t>«Примерная</w:t>
      </w:r>
      <w:r>
        <w:t xml:space="preserve"> </w:t>
      </w:r>
      <w:r w:rsidRPr="0080317A">
        <w:t>программа</w:t>
      </w:r>
      <w:r>
        <w:t xml:space="preserve"> </w:t>
      </w:r>
      <w:r w:rsidRPr="0080317A">
        <w:t>воспитания»</w:t>
      </w:r>
      <w:r>
        <w:t xml:space="preserve"> </w:t>
      </w:r>
      <w:r w:rsidRPr="0080317A">
        <w:t>(одобрена</w:t>
      </w:r>
      <w:r>
        <w:t xml:space="preserve"> </w:t>
      </w:r>
      <w:r w:rsidRPr="0080317A">
        <w:t>решением</w:t>
      </w:r>
      <w:r>
        <w:t xml:space="preserve"> </w:t>
      </w:r>
      <w:r w:rsidRPr="0080317A">
        <w:t>Федерального</w:t>
      </w:r>
      <w:r>
        <w:t xml:space="preserve"> </w:t>
      </w:r>
      <w:r w:rsidRPr="0080317A">
        <w:t>учебно-методического</w:t>
      </w:r>
      <w:r>
        <w:t xml:space="preserve"> </w:t>
      </w:r>
      <w:r w:rsidRPr="0080317A">
        <w:t>объединения</w:t>
      </w:r>
      <w:r>
        <w:t xml:space="preserve"> </w:t>
      </w:r>
      <w:r w:rsidRPr="0080317A">
        <w:t>по</w:t>
      </w:r>
      <w:r>
        <w:t xml:space="preserve"> </w:t>
      </w:r>
      <w:r w:rsidRPr="0080317A">
        <w:t>общему</w:t>
      </w:r>
      <w:r>
        <w:t xml:space="preserve"> </w:t>
      </w:r>
      <w:r w:rsidRPr="0080317A">
        <w:t>образованию</w:t>
      </w:r>
      <w:r>
        <w:t xml:space="preserve"> </w:t>
      </w:r>
      <w:r w:rsidRPr="0080317A">
        <w:t>Министерства просвещения России (протокол от 2 июня 2020 года № 2/20), внесена в</w:t>
      </w:r>
      <w:r>
        <w:t xml:space="preserve"> </w:t>
      </w:r>
      <w:r w:rsidRPr="0080317A">
        <w:t>Реестр</w:t>
      </w:r>
      <w:r>
        <w:t xml:space="preserve"> </w:t>
      </w:r>
      <w:r w:rsidRPr="0080317A">
        <w:t>примерных</w:t>
      </w:r>
      <w:r>
        <w:t xml:space="preserve"> </w:t>
      </w:r>
      <w:r w:rsidRPr="0080317A">
        <w:t>основных</w:t>
      </w:r>
      <w:r>
        <w:t xml:space="preserve"> </w:t>
      </w:r>
      <w:r w:rsidRPr="0080317A">
        <w:t>общеобразовательных</w:t>
      </w:r>
      <w:r>
        <w:t xml:space="preserve"> </w:t>
      </w:r>
      <w:r w:rsidRPr="0080317A">
        <w:t>программ</w:t>
      </w:r>
      <w:proofErr w:type="gramEnd"/>
      <w:r>
        <w:t xml:space="preserve"> </w:t>
      </w:r>
      <w:r w:rsidRPr="0080317A">
        <w:t>и</w:t>
      </w:r>
      <w:r>
        <w:t xml:space="preserve"> </w:t>
      </w:r>
      <w:r w:rsidRPr="0080317A">
        <w:t>размещена</w:t>
      </w:r>
      <w:r>
        <w:t xml:space="preserve"> </w:t>
      </w:r>
      <w:r w:rsidRPr="0080317A">
        <w:t>на</w:t>
      </w:r>
      <w:r>
        <w:t xml:space="preserve"> </w:t>
      </w:r>
      <w:r w:rsidRPr="0080317A">
        <w:t>сайте</w:t>
      </w:r>
      <w:r>
        <w:t xml:space="preserve"> </w:t>
      </w:r>
      <w:r w:rsidRPr="0080317A">
        <w:t>https://fgosreestr.ru/, «Стратегия развития воспитания в Российской Федерации на периоддо2025 года».</w:t>
      </w:r>
    </w:p>
    <w:p w:rsidR="002338C2" w:rsidRDefault="002338C2" w:rsidP="002338C2">
      <w:pPr>
        <w:pStyle w:val="a3"/>
        <w:ind w:left="0" w:firstLine="709"/>
        <w:jc w:val="both"/>
      </w:pPr>
      <w:r w:rsidRPr="0080317A"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2338C2" w:rsidRPr="0080317A" w:rsidRDefault="002338C2" w:rsidP="002338C2">
      <w:pPr>
        <w:pStyle w:val="a3"/>
        <w:ind w:left="0" w:firstLine="709"/>
        <w:jc w:val="both"/>
      </w:pPr>
      <w:r w:rsidRPr="0080317A">
        <w:t>В</w:t>
      </w:r>
      <w:r>
        <w:t xml:space="preserve"> </w:t>
      </w:r>
      <w:r w:rsidRPr="0080317A">
        <w:t>центре</w:t>
      </w:r>
      <w:r>
        <w:t xml:space="preserve"> </w:t>
      </w:r>
      <w:r w:rsidRPr="0080317A">
        <w:t>программы</w:t>
      </w:r>
      <w:r>
        <w:t xml:space="preserve"> </w:t>
      </w:r>
      <w:r w:rsidRPr="0080317A">
        <w:t>воспитания</w:t>
      </w:r>
      <w:r>
        <w:t xml:space="preserve">  </w:t>
      </w:r>
      <w:r w:rsidRPr="0080317A">
        <w:t>в</w:t>
      </w:r>
      <w:r>
        <w:t xml:space="preserve"> </w:t>
      </w:r>
      <w:r w:rsidRPr="0080317A">
        <w:t>соответствии</w:t>
      </w:r>
      <w:r>
        <w:t xml:space="preserve"> </w:t>
      </w:r>
      <w:r w:rsidRPr="0080317A">
        <w:t>с</w:t>
      </w:r>
      <w:r>
        <w:t xml:space="preserve"> </w:t>
      </w:r>
      <w:r w:rsidRPr="0080317A">
        <w:t>Федеральными</w:t>
      </w:r>
      <w:r>
        <w:t xml:space="preserve"> </w:t>
      </w:r>
      <w:r w:rsidRPr="0080317A">
        <w:t>государственными</w:t>
      </w:r>
      <w:r>
        <w:t xml:space="preserve"> </w:t>
      </w:r>
      <w:r w:rsidRPr="0080317A">
        <w:t>образовательными</w:t>
      </w:r>
      <w:r>
        <w:t xml:space="preserve"> </w:t>
      </w:r>
      <w:r w:rsidRPr="0080317A">
        <w:t>стандартами</w:t>
      </w:r>
      <w:r>
        <w:t xml:space="preserve"> </w:t>
      </w:r>
      <w:r w:rsidRPr="0080317A">
        <w:t>дошкольного</w:t>
      </w:r>
      <w:r>
        <w:t xml:space="preserve"> </w:t>
      </w:r>
      <w:r w:rsidRPr="0080317A">
        <w:t>образования</w:t>
      </w:r>
      <w:r>
        <w:t xml:space="preserve"> </w:t>
      </w:r>
      <w:r w:rsidRPr="0080317A">
        <w:t>(далее–ФГОС ДО) находится одна из ключевых задач: формирование общей культуры личности</w:t>
      </w:r>
      <w:r>
        <w:t xml:space="preserve"> </w:t>
      </w:r>
      <w:r w:rsidRPr="0080317A">
        <w:t>детей,</w:t>
      </w:r>
      <w:r>
        <w:t xml:space="preserve"> </w:t>
      </w:r>
      <w:r w:rsidRPr="0080317A">
        <w:t>в</w:t>
      </w:r>
      <w:r>
        <w:t xml:space="preserve"> </w:t>
      </w:r>
      <w:r w:rsidRPr="0080317A">
        <w:t>том</w:t>
      </w:r>
      <w:r>
        <w:t xml:space="preserve"> </w:t>
      </w:r>
      <w:r w:rsidRPr="0080317A">
        <w:t>числе</w:t>
      </w:r>
      <w:r>
        <w:t xml:space="preserve"> </w:t>
      </w:r>
      <w:r w:rsidRPr="0080317A">
        <w:t>ценностей</w:t>
      </w:r>
      <w:r>
        <w:t xml:space="preserve"> </w:t>
      </w:r>
      <w:r w:rsidRPr="0080317A">
        <w:t>здорового</w:t>
      </w:r>
      <w:r>
        <w:t xml:space="preserve"> </w:t>
      </w:r>
      <w:r w:rsidRPr="0080317A">
        <w:t>образа</w:t>
      </w:r>
      <w:r>
        <w:t xml:space="preserve"> </w:t>
      </w:r>
      <w:proofErr w:type="spellStart"/>
      <w:r w:rsidRPr="0080317A">
        <w:t>жизни</w:t>
      </w:r>
      <w:proofErr w:type="gramStart"/>
      <w:r w:rsidRPr="0080317A">
        <w:t>,р</w:t>
      </w:r>
      <w:proofErr w:type="gramEnd"/>
      <w:r w:rsidRPr="0080317A">
        <w:t>азвития</w:t>
      </w:r>
      <w:proofErr w:type="spellEnd"/>
      <w:r>
        <w:t xml:space="preserve"> </w:t>
      </w:r>
      <w:r w:rsidRPr="0080317A">
        <w:t>их</w:t>
      </w:r>
      <w:r>
        <w:t xml:space="preserve"> </w:t>
      </w:r>
      <w:r w:rsidRPr="0080317A">
        <w:t>социальных,нравственных,эстетических,интеллектуальных,физически</w:t>
      </w:r>
      <w:r>
        <w:t xml:space="preserve">х  </w:t>
      </w:r>
      <w:r w:rsidRPr="0080317A">
        <w:t>качеств,</w:t>
      </w:r>
      <w:r>
        <w:t xml:space="preserve"> </w:t>
      </w:r>
      <w:r w:rsidRPr="0080317A">
        <w:t>инициативности,</w:t>
      </w:r>
      <w:r>
        <w:t xml:space="preserve"> </w:t>
      </w:r>
      <w:r w:rsidRPr="0080317A">
        <w:t>самостоятельности</w:t>
      </w:r>
      <w:r>
        <w:t xml:space="preserve"> </w:t>
      </w:r>
      <w:r w:rsidRPr="0080317A">
        <w:t>и</w:t>
      </w:r>
      <w:r>
        <w:t xml:space="preserve"> </w:t>
      </w:r>
      <w:r w:rsidRPr="0080317A">
        <w:t>ответственности ребенка(1.6. п.6ФГОСДО)</w:t>
      </w:r>
      <w:r>
        <w:t>.</w:t>
      </w:r>
    </w:p>
    <w:p w:rsidR="002338C2" w:rsidRPr="0080317A" w:rsidRDefault="002338C2" w:rsidP="002338C2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включает</w:t>
      </w:r>
      <w:r>
        <w:t xml:space="preserve"> </w:t>
      </w:r>
      <w:r w:rsidRPr="0080317A">
        <w:t>в</w:t>
      </w:r>
      <w:r>
        <w:t xml:space="preserve"> </w:t>
      </w:r>
      <w:r w:rsidRPr="0080317A">
        <w:t>себя</w:t>
      </w:r>
      <w:r>
        <w:t xml:space="preserve"> три </w:t>
      </w:r>
      <w:r w:rsidRPr="0080317A">
        <w:t>основных</w:t>
      </w:r>
      <w:r>
        <w:t xml:space="preserve"> </w:t>
      </w:r>
      <w:r w:rsidRPr="0080317A">
        <w:t>раздела:</w:t>
      </w:r>
    </w:p>
    <w:p w:rsidR="002338C2" w:rsidRPr="002338C2" w:rsidRDefault="002338C2" w:rsidP="002338C2">
      <w:pPr>
        <w:pStyle w:val="a8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2338C2">
        <w:rPr>
          <w:sz w:val="24"/>
          <w:szCs w:val="24"/>
        </w:rPr>
        <w:t>Раздел</w:t>
      </w:r>
      <w:proofErr w:type="gramStart"/>
      <w:r w:rsidRPr="002338C2">
        <w:rPr>
          <w:sz w:val="24"/>
          <w:szCs w:val="24"/>
        </w:rPr>
        <w:t>1</w:t>
      </w:r>
      <w:proofErr w:type="gramEnd"/>
      <w:r w:rsidRPr="002338C2">
        <w:rPr>
          <w:sz w:val="24"/>
          <w:szCs w:val="24"/>
        </w:rPr>
        <w:t>. Целевые ориентиры и планируемые результаты программы воспитания;</w:t>
      </w:r>
    </w:p>
    <w:p w:rsidR="002338C2" w:rsidRPr="002338C2" w:rsidRDefault="002338C2" w:rsidP="002338C2">
      <w:pPr>
        <w:pStyle w:val="a8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2338C2">
        <w:rPr>
          <w:sz w:val="24"/>
          <w:szCs w:val="24"/>
        </w:rPr>
        <w:t>Раздел 2. Содержание программы воспитания ДОУ;</w:t>
      </w:r>
    </w:p>
    <w:p w:rsidR="002338C2" w:rsidRPr="002338C2" w:rsidRDefault="002338C2" w:rsidP="002338C2">
      <w:pPr>
        <w:contextualSpacing/>
        <w:rPr>
          <w:rFonts w:ascii="Times New Roman" w:hAnsi="Times New Roman" w:cs="Times New Roman"/>
          <w:sz w:val="24"/>
          <w:szCs w:val="24"/>
        </w:rPr>
      </w:pPr>
      <w:r w:rsidRPr="002338C2">
        <w:rPr>
          <w:rFonts w:ascii="Times New Roman" w:hAnsi="Times New Roman" w:cs="Times New Roman"/>
          <w:sz w:val="24"/>
          <w:szCs w:val="24"/>
        </w:rPr>
        <w:t>Раздел 3. Организационные условия реализации программы воспитания.</w:t>
      </w:r>
    </w:p>
    <w:p w:rsidR="002338C2" w:rsidRPr="00024099" w:rsidRDefault="002338C2" w:rsidP="002338C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2338C2" w:rsidRPr="00024099" w:rsidRDefault="002338C2" w:rsidP="002338C2">
      <w:pPr>
        <w:pStyle w:val="a3"/>
        <w:tabs>
          <w:tab w:val="left" w:pos="9072"/>
        </w:tabs>
        <w:ind w:left="0" w:firstLine="709"/>
        <w:jc w:val="both"/>
      </w:pPr>
    </w:p>
    <w:p w:rsidR="002338C2" w:rsidRPr="0080317A" w:rsidRDefault="002338C2" w:rsidP="002338C2">
      <w:pPr>
        <w:pStyle w:val="a3"/>
        <w:tabs>
          <w:tab w:val="left" w:pos="9072"/>
        </w:tabs>
        <w:ind w:left="0" w:firstLine="709"/>
        <w:jc w:val="both"/>
      </w:pPr>
    </w:p>
    <w:p w:rsidR="002338C2" w:rsidRPr="0080317A" w:rsidRDefault="002338C2" w:rsidP="002338C2">
      <w:pPr>
        <w:pStyle w:val="a3"/>
        <w:tabs>
          <w:tab w:val="left" w:pos="9072"/>
        </w:tabs>
        <w:ind w:left="0" w:firstLine="709"/>
        <w:jc w:val="both"/>
      </w:pPr>
    </w:p>
    <w:p w:rsidR="002338C2" w:rsidRPr="00A8179C" w:rsidRDefault="002338C2" w:rsidP="002338C2">
      <w:pPr>
        <w:pStyle w:val="a8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2338C2" w:rsidRDefault="002338C2" w:rsidP="002338C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2338C2" w:rsidRPr="00024099" w:rsidRDefault="002338C2" w:rsidP="002338C2">
      <w:pPr>
        <w:pStyle w:val="a3"/>
        <w:numPr>
          <w:ilvl w:val="1"/>
          <w:numId w:val="1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>
        <w:rPr>
          <w:b/>
        </w:rPr>
        <w:t xml:space="preserve"> </w:t>
      </w:r>
      <w:r w:rsidRPr="00024099">
        <w:rPr>
          <w:b/>
        </w:rPr>
        <w:t>воспитательно</w:t>
      </w:r>
      <w:r>
        <w:rPr>
          <w:b/>
        </w:rPr>
        <w:t>г</w:t>
      </w:r>
      <w:r w:rsidRPr="00024099">
        <w:rPr>
          <w:b/>
        </w:rPr>
        <w:t>о</w:t>
      </w:r>
      <w:r>
        <w:rPr>
          <w:b/>
        </w:rPr>
        <w:t xml:space="preserve"> </w:t>
      </w:r>
      <w:r w:rsidRPr="00024099">
        <w:rPr>
          <w:b/>
        </w:rPr>
        <w:t>процесса</w:t>
      </w:r>
      <w:r>
        <w:rPr>
          <w:b/>
        </w:rPr>
        <w:t xml:space="preserve"> </w:t>
      </w:r>
      <w:r w:rsidRPr="00024099">
        <w:rPr>
          <w:b/>
        </w:rPr>
        <w:t>в</w:t>
      </w:r>
      <w:r>
        <w:rPr>
          <w:b/>
        </w:rPr>
        <w:t xml:space="preserve"> </w:t>
      </w:r>
      <w:r>
        <w:rPr>
          <w:b/>
          <w:spacing w:val="-5"/>
        </w:rPr>
        <w:t>МОУ Воскресенская ООШ</w:t>
      </w:r>
    </w:p>
    <w:p w:rsidR="002338C2" w:rsidRDefault="002338C2" w:rsidP="002338C2">
      <w:pPr>
        <w:pStyle w:val="Default"/>
        <w:spacing w:line="276" w:lineRule="auto"/>
      </w:pPr>
    </w:p>
    <w:p w:rsidR="002338C2" w:rsidRPr="0080317A" w:rsidRDefault="002338C2" w:rsidP="002338C2">
      <w:pPr>
        <w:pStyle w:val="Default"/>
        <w:ind w:firstLine="709"/>
        <w:jc w:val="both"/>
      </w:pPr>
      <w:r w:rsidRPr="0080317A">
        <w:t xml:space="preserve">Образовательный процесс </w:t>
      </w:r>
      <w:r>
        <w:t xml:space="preserve">в дошкольной группе </w:t>
      </w:r>
      <w:r w:rsidRPr="0080317A">
        <w:t xml:space="preserve"> </w:t>
      </w:r>
      <w:r>
        <w:rPr>
          <w:b/>
          <w:spacing w:val="-5"/>
        </w:rPr>
        <w:t>МОУ Воскресенская ООШ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80317A">
        <w:t>социокультурных</w:t>
      </w:r>
      <w:proofErr w:type="spellEnd"/>
      <w:r w:rsidRPr="0080317A">
        <w:t xml:space="preserve"> ценностей и принятых в обществе правил, и норм поведения в интересах человека, семьи, общества</w:t>
      </w:r>
      <w:proofErr w:type="gramStart"/>
      <w:r w:rsidRPr="0080317A">
        <w:t xml:space="preserve">. </w:t>
      </w:r>
      <w:proofErr w:type="gramEnd"/>
    </w:p>
    <w:p w:rsidR="002338C2" w:rsidRPr="0080317A" w:rsidRDefault="002338C2" w:rsidP="002338C2">
      <w:pPr>
        <w:pStyle w:val="Default"/>
        <w:ind w:firstLine="709"/>
        <w:jc w:val="both"/>
      </w:pPr>
      <w:r w:rsidRPr="0080317A">
        <w:t>.</w:t>
      </w:r>
    </w:p>
    <w:p w:rsidR="002338C2" w:rsidRPr="0080317A" w:rsidRDefault="002338C2" w:rsidP="002338C2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>
        <w:t xml:space="preserve">в дошкольной группе МОУ Воскресенская ООШ </w:t>
      </w:r>
      <w:r w:rsidRPr="0080317A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2338C2" w:rsidRPr="002338C2" w:rsidRDefault="002338C2" w:rsidP="002338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8C2">
        <w:rPr>
          <w:rFonts w:ascii="Times New Roman" w:hAnsi="Times New Roman" w:cs="Times New Roman"/>
          <w:color w:val="000000"/>
          <w:sz w:val="24"/>
          <w:szCs w:val="24"/>
        </w:rPr>
        <w:t>Ведущей в воспитательном процессе является игровая деятельность. Игра используется как самостоятельная форма работы с детьми</w:t>
      </w:r>
      <w:proofErr w:type="gramStart"/>
      <w:r w:rsidRPr="002338C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338C2">
        <w:rPr>
          <w:rFonts w:ascii="Times New Roman" w:hAnsi="Times New Roman" w:cs="Times New Roman"/>
          <w:color w:val="000000"/>
          <w:sz w:val="24"/>
          <w:szCs w:val="24"/>
        </w:rPr>
        <w:t xml:space="preserve"> как эффективное средство и метод развития, воспитания и обучения в других организационных формах. Ведущими в игровой деятельности </w:t>
      </w:r>
      <w:r w:rsidRPr="002338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являются  творческие игры: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2338C2" w:rsidRPr="002338C2" w:rsidRDefault="002338C2" w:rsidP="00233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8C2">
        <w:rPr>
          <w:rFonts w:ascii="Times New Roman" w:hAnsi="Times New Roman" w:cs="Times New Roman"/>
          <w:color w:val="000000"/>
          <w:sz w:val="24"/>
          <w:szCs w:val="24"/>
        </w:rPr>
        <w:t>Большая роль отводится 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338C2" w:rsidRPr="002338C2" w:rsidRDefault="002338C2" w:rsidP="00233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8C2">
        <w:rPr>
          <w:rFonts w:ascii="Times New Roman" w:hAnsi="Times New Roman" w:cs="Times New Roman"/>
          <w:color w:val="000000"/>
          <w:sz w:val="24"/>
          <w:szCs w:val="24"/>
        </w:rPr>
        <w:t>С детьми всех возрастов проводится индивидуальная работа.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2338C2" w:rsidRPr="002338C2" w:rsidRDefault="002338C2" w:rsidP="00233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8C2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 в дошкольных группах МОУ Воскресенская ООШ организуется в развивающей среде, которая являю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2338C2" w:rsidRPr="002338C2" w:rsidRDefault="002338C2" w:rsidP="00233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8C2">
        <w:rPr>
          <w:rFonts w:ascii="Times New Roman" w:hAnsi="Times New Roman" w:cs="Times New Roman"/>
          <w:color w:val="000000"/>
          <w:sz w:val="24"/>
          <w:szCs w:val="24"/>
        </w:rPr>
        <w:t>Большое внимание в воспитательном процессе уделяется  физическому</w:t>
      </w:r>
      <w:r w:rsidRPr="0023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</w:t>
      </w:r>
      <w:r w:rsidRPr="002338C2">
        <w:rPr>
          <w:rFonts w:ascii="Times New Roman" w:hAnsi="Times New Roman" w:cs="Times New Roman"/>
          <w:color w:val="000000"/>
          <w:sz w:val="24"/>
          <w:szCs w:val="24"/>
        </w:rPr>
        <w:t>тию</w:t>
      </w:r>
      <w:r w:rsidRPr="0023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</w:t>
      </w:r>
      <w:r w:rsidRPr="00233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3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</w:t>
      </w:r>
      <w:r w:rsidRPr="002338C2">
        <w:rPr>
          <w:rFonts w:ascii="Times New Roman" w:hAnsi="Times New Roman" w:cs="Times New Roman"/>
          <w:color w:val="000000"/>
          <w:sz w:val="24"/>
          <w:szCs w:val="24"/>
        </w:rPr>
        <w:t>пеших экскурсий</w:t>
      </w:r>
      <w:r w:rsidRPr="002338C2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самостоятельной двигательной деятельности и т.п.</w:t>
      </w:r>
    </w:p>
    <w:p w:rsidR="002338C2" w:rsidRPr="002338C2" w:rsidRDefault="002338C2" w:rsidP="00233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8C2">
        <w:rPr>
          <w:rFonts w:ascii="Times New Roman" w:hAnsi="Times New Roman" w:cs="Times New Roman"/>
          <w:sz w:val="24"/>
          <w:szCs w:val="24"/>
        </w:rPr>
        <w:t xml:space="preserve">Задачи воспитания реализуются в течение всего времени нахождения </w:t>
      </w:r>
      <w:r w:rsidRPr="00F21ACA">
        <w:rPr>
          <w:rFonts w:ascii="Times New Roman" w:hAnsi="Times New Roman" w:cs="Times New Roman"/>
          <w:sz w:val="24"/>
          <w:szCs w:val="24"/>
        </w:rPr>
        <w:br/>
      </w:r>
      <w:r w:rsidRPr="002338C2">
        <w:rPr>
          <w:rFonts w:ascii="Times New Roman" w:hAnsi="Times New Roman" w:cs="Times New Roman"/>
          <w:sz w:val="24"/>
          <w:szCs w:val="24"/>
        </w:rPr>
        <w:t xml:space="preserve">ребенка в детском саду: в процессе образовательной деятельности, режимных моментов, совместной деятельности с детьми и индивидуальной работы. </w:t>
      </w:r>
      <w:r w:rsidRPr="00F21ACA">
        <w:rPr>
          <w:rFonts w:ascii="Times New Roman" w:hAnsi="Times New Roman" w:cs="Times New Roman"/>
          <w:sz w:val="24"/>
          <w:szCs w:val="24"/>
        </w:rPr>
        <w:br/>
      </w:r>
      <w:r w:rsidRPr="002338C2">
        <w:rPr>
          <w:rFonts w:ascii="Times New Roman" w:hAnsi="Times New Roman" w:cs="Times New Roman"/>
          <w:sz w:val="24"/>
          <w:szCs w:val="24"/>
        </w:rPr>
        <w:t xml:space="preserve">Основные традиции воспитательного процесса в </w:t>
      </w:r>
      <w:proofErr w:type="gramStart"/>
      <w:r w:rsidRPr="002338C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2338C2">
        <w:rPr>
          <w:rFonts w:ascii="Times New Roman" w:hAnsi="Times New Roman" w:cs="Times New Roman"/>
          <w:sz w:val="24"/>
          <w:szCs w:val="24"/>
        </w:rPr>
        <w:t xml:space="preserve"> ДОУ: </w:t>
      </w:r>
      <w:r w:rsidRPr="002338C2">
        <w:rPr>
          <w:rFonts w:ascii="Times New Roman" w:hAnsi="Times New Roman" w:cs="Times New Roman"/>
          <w:sz w:val="24"/>
          <w:szCs w:val="24"/>
        </w:rPr>
        <w:br/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1. Стержнем годового цикла воспитательной работы являются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общие для всей образовательной организации событийные мероприятия, в которых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участвуют дети разных возрастов. </w:t>
      </w:r>
      <w:proofErr w:type="spellStart"/>
      <w:r w:rsidRPr="002338C2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2338C2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дошкольников и обучающихся начальной школы способствует их </w:t>
      </w:r>
      <w:proofErr w:type="spellStart"/>
      <w:r w:rsidRPr="002338C2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2338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38C2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2338C2">
        <w:rPr>
          <w:rFonts w:ascii="Times New Roman" w:hAnsi="Times New Roman" w:cs="Times New Roman"/>
          <w:sz w:val="24"/>
          <w:szCs w:val="24"/>
        </w:rPr>
        <w:t xml:space="preserve">. </w:t>
      </w:r>
      <w:r w:rsidRPr="002338C2">
        <w:rPr>
          <w:rFonts w:ascii="Times New Roman" w:hAnsi="Times New Roman" w:cs="Times New Roman"/>
          <w:sz w:val="24"/>
          <w:szCs w:val="24"/>
        </w:rPr>
        <w:br/>
      </w:r>
      <w:r w:rsidRPr="002338C2">
        <w:rPr>
          <w:rFonts w:ascii="Times New Roman" w:hAnsi="Times New Roman" w:cs="Times New Roman"/>
          <w:sz w:val="24"/>
          <w:szCs w:val="24"/>
        </w:rPr>
        <w:lastRenderedPageBreak/>
        <w:t xml:space="preserve">Общение младших по возрасту ребят со старшими создает благоприятные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условия для формирования дружеских отношений, положительных эмоций,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проявления уважения, самостоятельности. Это дает больший воспитательный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результат, чем прямое влияние педагога.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2. Детская художественная литература и народное творчество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традиционно рассматриваются педагогами ДОУ в качестве наиболее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доступных и действенных в воспитательном отношении видов искусства, </w:t>
      </w:r>
      <w:r w:rsidRPr="002338C2">
        <w:rPr>
          <w:rFonts w:ascii="Times New Roman" w:hAnsi="Times New Roman" w:cs="Times New Roman"/>
          <w:sz w:val="24"/>
          <w:szCs w:val="24"/>
        </w:rPr>
        <w:br/>
        <w:t xml:space="preserve">обеспечивающих развитие личности дошкольника в соответствии с </w:t>
      </w:r>
      <w:r w:rsidRPr="002338C2">
        <w:rPr>
          <w:rFonts w:ascii="Times New Roman" w:hAnsi="Times New Roman" w:cs="Times New Roman"/>
          <w:sz w:val="24"/>
          <w:szCs w:val="24"/>
        </w:rPr>
        <w:br/>
        <w:t>общечеловеческими и национальными ценностными установками.</w:t>
      </w:r>
      <w:r w:rsidRPr="002338C2">
        <w:rPr>
          <w:rFonts w:ascii="Times New Roman" w:hAnsi="Times New Roman" w:cs="Times New Roman"/>
        </w:rPr>
        <w:br/>
      </w:r>
      <w:r w:rsidRPr="002338C2">
        <w:rPr>
          <w:rStyle w:val="markedcontent"/>
          <w:rFonts w:ascii="Times New Roman" w:hAnsi="Times New Roman" w:cs="Times New Roman"/>
          <w:sz w:val="24"/>
          <w:szCs w:val="24"/>
        </w:rPr>
        <w:t xml:space="preserve">3. Большая роль отводится </w:t>
      </w:r>
      <w:r w:rsidRPr="002338C2">
        <w:rPr>
          <w:rFonts w:ascii="Times New Roman" w:hAnsi="Times New Roman" w:cs="Times New Roman"/>
          <w:color w:val="000000"/>
          <w:sz w:val="24"/>
          <w:szCs w:val="24"/>
        </w:rPr>
        <w:t xml:space="preserve"> семейному</w:t>
      </w:r>
      <w:r w:rsidRPr="0023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 w:rsidRPr="002338C2">
        <w:rPr>
          <w:rFonts w:ascii="Times New Roman" w:hAnsi="Times New Roman" w:cs="Times New Roman"/>
          <w:color w:val="000000"/>
          <w:sz w:val="24"/>
          <w:szCs w:val="24"/>
        </w:rPr>
        <w:t>кольному воспитанию.</w:t>
      </w:r>
      <w:r w:rsidRPr="0023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8C2">
        <w:rPr>
          <w:rFonts w:ascii="Times New Roman" w:hAnsi="Times New Roman" w:cs="Times New Roman"/>
          <w:color w:val="000000"/>
          <w:sz w:val="24"/>
          <w:szCs w:val="24"/>
        </w:rPr>
        <w:t>Для привлечения</w:t>
      </w:r>
      <w:r w:rsidRPr="0023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к участию в учебно-воспитательном процессе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r w:rsidRPr="002338C2">
        <w:rPr>
          <w:rFonts w:ascii="Times New Roman" w:hAnsi="Times New Roman" w:cs="Times New Roman"/>
        </w:rPr>
        <w:br/>
      </w:r>
      <w:r w:rsidRPr="002338C2">
        <w:rPr>
          <w:rStyle w:val="markedcontent"/>
          <w:rFonts w:ascii="Times New Roman" w:hAnsi="Times New Roman" w:cs="Times New Roman"/>
          <w:sz w:val="24"/>
          <w:szCs w:val="24"/>
        </w:rPr>
        <w:t xml:space="preserve">Организовано единое с родителями </w:t>
      </w:r>
      <w:r w:rsidRPr="002338C2">
        <w:rPr>
          <w:rFonts w:ascii="Times New Roman" w:hAnsi="Times New Roman" w:cs="Times New Roman"/>
          <w:sz w:val="24"/>
          <w:szCs w:val="24"/>
        </w:rPr>
        <w:br/>
      </w:r>
      <w:r w:rsidRPr="002338C2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образовательное пространство для обмена опытом, знаниями, идеями, для </w:t>
      </w:r>
      <w:r w:rsidRPr="002338C2">
        <w:rPr>
          <w:rFonts w:ascii="Times New Roman" w:hAnsi="Times New Roman" w:cs="Times New Roman"/>
          <w:sz w:val="24"/>
          <w:szCs w:val="24"/>
        </w:rPr>
        <w:br/>
      </w:r>
      <w:r w:rsidRPr="002338C2">
        <w:rPr>
          <w:rStyle w:val="markedcontent"/>
          <w:rFonts w:ascii="Times New Roman" w:hAnsi="Times New Roman" w:cs="Times New Roman"/>
          <w:sz w:val="24"/>
          <w:szCs w:val="24"/>
        </w:rPr>
        <w:t>обсуждения и решения конкретных воспитательных задач.</w:t>
      </w:r>
      <w:r w:rsidRPr="002338C2">
        <w:rPr>
          <w:rStyle w:val="markedcontent"/>
          <w:rFonts w:ascii="Times New Roman" w:hAnsi="Times New Roman" w:cs="Times New Roman"/>
          <w:sz w:val="35"/>
          <w:szCs w:val="35"/>
        </w:rPr>
        <w:t xml:space="preserve"> </w:t>
      </w:r>
    </w:p>
    <w:p w:rsidR="002338C2" w:rsidRPr="002338C2" w:rsidRDefault="002338C2" w:rsidP="002338C2">
      <w:pPr>
        <w:rPr>
          <w:rFonts w:ascii="Times New Roman" w:hAnsi="Times New Roman" w:cs="Times New Roman"/>
        </w:rPr>
      </w:pPr>
    </w:p>
    <w:p w:rsidR="002338C2" w:rsidRDefault="002338C2" w:rsidP="002338C2">
      <w:pPr>
        <w:pStyle w:val="a8"/>
        <w:numPr>
          <w:ilvl w:val="1"/>
          <w:numId w:val="1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2338C2" w:rsidRPr="00A2025B" w:rsidRDefault="002338C2" w:rsidP="002338C2">
      <w:pPr>
        <w:pStyle w:val="a8"/>
        <w:ind w:left="720" w:firstLine="0"/>
        <w:contextualSpacing/>
        <w:rPr>
          <w:b/>
          <w:sz w:val="24"/>
          <w:szCs w:val="24"/>
        </w:rPr>
      </w:pPr>
    </w:p>
    <w:p w:rsidR="002338C2" w:rsidRPr="002338C2" w:rsidRDefault="002338C2" w:rsidP="002338C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338C2">
        <w:rPr>
          <w:rFonts w:ascii="Times New Roman" w:hAnsi="Times New Roman" w:cs="Times New Roman"/>
          <w:b/>
          <w:sz w:val="24"/>
          <w:szCs w:val="28"/>
        </w:rPr>
        <w:t xml:space="preserve">Современный национальный воспитательный идеал </w:t>
      </w:r>
      <w:r w:rsidRPr="002338C2">
        <w:rPr>
          <w:rFonts w:ascii="Times New Roman" w:hAnsi="Times New Roman" w:cs="Times New Roman"/>
          <w:sz w:val="24"/>
          <w:szCs w:val="28"/>
        </w:rPr>
        <w:t>– это высоконравственный,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творческий,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компетентный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гражданин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России,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принимающий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судьбу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Отечества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как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свою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личную,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осознающий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ответственность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за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настоящее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будущее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2338C2">
        <w:rPr>
          <w:rFonts w:ascii="Times New Roman" w:hAnsi="Times New Roman" w:cs="Times New Roman"/>
          <w:sz w:val="24"/>
          <w:szCs w:val="28"/>
        </w:rPr>
        <w:t>своей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страны,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укорененный в духовных и культурных традициях многонационального народа Российской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8C2">
        <w:rPr>
          <w:rFonts w:ascii="Times New Roman" w:hAnsi="Times New Roman" w:cs="Times New Roman"/>
          <w:sz w:val="24"/>
          <w:szCs w:val="28"/>
        </w:rPr>
        <w:t>Федерации.</w:t>
      </w:r>
    </w:p>
    <w:p w:rsidR="002338C2" w:rsidRPr="002338C2" w:rsidRDefault="002338C2" w:rsidP="002338C2">
      <w:pPr>
        <w:pStyle w:val="Default"/>
        <w:ind w:firstLine="709"/>
        <w:jc w:val="both"/>
        <w:rPr>
          <w:szCs w:val="28"/>
        </w:rPr>
      </w:pPr>
      <w:r w:rsidRPr="002338C2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2338C2" w:rsidRPr="002338C2" w:rsidRDefault="002338C2" w:rsidP="002338C2">
      <w:pPr>
        <w:pStyle w:val="Default"/>
        <w:ind w:firstLine="709"/>
        <w:jc w:val="both"/>
        <w:rPr>
          <w:szCs w:val="28"/>
        </w:rPr>
      </w:pPr>
      <w:r w:rsidRPr="002338C2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2338C2" w:rsidRPr="002338C2" w:rsidRDefault="002338C2" w:rsidP="002338C2">
      <w:pPr>
        <w:pStyle w:val="Default"/>
        <w:ind w:firstLine="709"/>
        <w:jc w:val="both"/>
        <w:rPr>
          <w:szCs w:val="28"/>
        </w:rPr>
      </w:pPr>
      <w:r w:rsidRPr="002338C2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2338C2" w:rsidRPr="002338C2" w:rsidRDefault="002338C2" w:rsidP="002338C2">
      <w:pPr>
        <w:pStyle w:val="Default"/>
        <w:ind w:firstLine="709"/>
        <w:jc w:val="both"/>
        <w:rPr>
          <w:szCs w:val="28"/>
        </w:rPr>
      </w:pPr>
      <w:r w:rsidRPr="002338C2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F10D41" w:rsidRPr="00F10D41" w:rsidRDefault="00F10D41" w:rsidP="00F10D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D4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2338C2" w:rsidRPr="002338C2" w:rsidRDefault="00F10D41" w:rsidP="002338C2">
      <w:pPr>
        <w:pStyle w:val="a8"/>
        <w:numPr>
          <w:ilvl w:val="0"/>
          <w:numId w:val="2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 xml:space="preserve">Развивать </w:t>
      </w:r>
      <w:r w:rsidR="002338C2" w:rsidRPr="002338C2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себе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другим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людям;</w:t>
      </w:r>
    </w:p>
    <w:p w:rsidR="002338C2" w:rsidRPr="002338C2" w:rsidRDefault="00F10D41" w:rsidP="002338C2">
      <w:pPr>
        <w:pStyle w:val="a8"/>
        <w:numPr>
          <w:ilvl w:val="0"/>
          <w:numId w:val="2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2338C2">
        <w:rPr>
          <w:sz w:val="24"/>
          <w:szCs w:val="28"/>
        </w:rPr>
        <w:t>С</w:t>
      </w:r>
      <w:r w:rsidR="002338C2" w:rsidRPr="002338C2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компетентности;</w:t>
      </w:r>
    </w:p>
    <w:p w:rsidR="002338C2" w:rsidRPr="002338C2" w:rsidRDefault="00F10D41" w:rsidP="002338C2">
      <w:pPr>
        <w:pStyle w:val="a8"/>
        <w:numPr>
          <w:ilvl w:val="0"/>
          <w:numId w:val="2"/>
        </w:numPr>
        <w:spacing w:before="40"/>
        <w:ind w:left="0" w:firstLine="0"/>
        <w:contextualSpacing/>
        <w:rPr>
          <w:sz w:val="24"/>
          <w:szCs w:val="28"/>
        </w:rPr>
      </w:pPr>
      <w:r w:rsidRPr="002338C2">
        <w:rPr>
          <w:sz w:val="24"/>
          <w:szCs w:val="28"/>
        </w:rPr>
        <w:t>Р</w:t>
      </w:r>
      <w:r w:rsidR="002338C2" w:rsidRPr="002338C2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интерес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эстетической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стороне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действительности,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ознакомление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видами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жанрами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искусств</w:t>
      </w:r>
      <w:proofErr w:type="gramStart"/>
      <w:r w:rsidR="002338C2" w:rsidRPr="002338C2">
        <w:rPr>
          <w:sz w:val="24"/>
          <w:szCs w:val="28"/>
        </w:rPr>
        <w:t>а(</w:t>
      </w:r>
      <w:proofErr w:type="gramEnd"/>
      <w:r w:rsidR="002338C2" w:rsidRPr="002338C2">
        <w:rPr>
          <w:sz w:val="24"/>
          <w:szCs w:val="28"/>
        </w:rPr>
        <w:t>словесного,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музыкального,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изобразительного), в том числе народного</w:t>
      </w:r>
      <w:r>
        <w:rPr>
          <w:sz w:val="24"/>
          <w:szCs w:val="28"/>
        </w:rPr>
        <w:t xml:space="preserve">  </w:t>
      </w:r>
      <w:r w:rsidR="002338C2" w:rsidRPr="002338C2">
        <w:rPr>
          <w:sz w:val="24"/>
          <w:szCs w:val="28"/>
        </w:rPr>
        <w:t>творчества;</w:t>
      </w:r>
    </w:p>
    <w:p w:rsidR="002338C2" w:rsidRPr="002338C2" w:rsidRDefault="00F10D41" w:rsidP="002338C2">
      <w:pPr>
        <w:pStyle w:val="a8"/>
        <w:numPr>
          <w:ilvl w:val="0"/>
          <w:numId w:val="2"/>
        </w:numPr>
        <w:ind w:left="0" w:firstLine="0"/>
        <w:contextualSpacing/>
        <w:rPr>
          <w:sz w:val="24"/>
          <w:szCs w:val="28"/>
        </w:rPr>
      </w:pPr>
      <w:r w:rsidRPr="002338C2">
        <w:rPr>
          <w:sz w:val="24"/>
          <w:szCs w:val="28"/>
        </w:rPr>
        <w:t>С</w:t>
      </w:r>
      <w:r w:rsidR="002338C2" w:rsidRPr="002338C2">
        <w:rPr>
          <w:sz w:val="24"/>
          <w:szCs w:val="28"/>
        </w:rPr>
        <w:t>одействовать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становлению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ценностей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здорового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образа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жизни;</w:t>
      </w:r>
    </w:p>
    <w:p w:rsidR="002338C2" w:rsidRPr="002338C2" w:rsidRDefault="00F10D41" w:rsidP="002338C2">
      <w:pPr>
        <w:pStyle w:val="a3"/>
        <w:numPr>
          <w:ilvl w:val="0"/>
          <w:numId w:val="2"/>
        </w:numPr>
        <w:spacing w:before="39"/>
        <w:ind w:left="0" w:firstLine="0"/>
        <w:contextualSpacing/>
        <w:jc w:val="both"/>
        <w:rPr>
          <w:szCs w:val="28"/>
        </w:rPr>
      </w:pPr>
      <w:r w:rsidRPr="002338C2">
        <w:rPr>
          <w:szCs w:val="28"/>
        </w:rPr>
        <w:t>С</w:t>
      </w:r>
      <w:r w:rsidR="002338C2" w:rsidRPr="002338C2">
        <w:rPr>
          <w:szCs w:val="28"/>
        </w:rPr>
        <w:t>формировать</w:t>
      </w:r>
      <w:r>
        <w:rPr>
          <w:szCs w:val="28"/>
        </w:rPr>
        <w:t xml:space="preserve"> </w:t>
      </w:r>
      <w:r w:rsidR="002338C2" w:rsidRPr="002338C2">
        <w:rPr>
          <w:szCs w:val="28"/>
        </w:rPr>
        <w:t>стремление</w:t>
      </w:r>
      <w:r>
        <w:rPr>
          <w:szCs w:val="28"/>
        </w:rPr>
        <w:t xml:space="preserve"> </w:t>
      </w:r>
      <w:r w:rsidR="002338C2" w:rsidRPr="002338C2">
        <w:rPr>
          <w:szCs w:val="28"/>
        </w:rPr>
        <w:t>быть</w:t>
      </w:r>
      <w:r>
        <w:rPr>
          <w:szCs w:val="28"/>
        </w:rPr>
        <w:t xml:space="preserve"> </w:t>
      </w:r>
      <w:r w:rsidR="002338C2" w:rsidRPr="002338C2">
        <w:rPr>
          <w:szCs w:val="28"/>
        </w:rPr>
        <w:t>причастным</w:t>
      </w:r>
      <w:r>
        <w:rPr>
          <w:szCs w:val="28"/>
        </w:rPr>
        <w:t xml:space="preserve"> </w:t>
      </w:r>
      <w:r w:rsidR="002338C2" w:rsidRPr="002338C2">
        <w:rPr>
          <w:szCs w:val="28"/>
        </w:rPr>
        <w:t>к</w:t>
      </w:r>
      <w:r>
        <w:rPr>
          <w:szCs w:val="28"/>
        </w:rPr>
        <w:t xml:space="preserve"> </w:t>
      </w:r>
      <w:r w:rsidR="002338C2" w:rsidRPr="002338C2">
        <w:rPr>
          <w:szCs w:val="28"/>
        </w:rPr>
        <w:t>труду</w:t>
      </w:r>
      <w:r>
        <w:rPr>
          <w:szCs w:val="28"/>
        </w:rPr>
        <w:t xml:space="preserve"> </w:t>
      </w:r>
      <w:r w:rsidR="002338C2" w:rsidRPr="002338C2">
        <w:rPr>
          <w:szCs w:val="28"/>
        </w:rPr>
        <w:t>взрослых</w:t>
      </w:r>
      <w:proofErr w:type="gramStart"/>
      <w:r>
        <w:rPr>
          <w:szCs w:val="28"/>
        </w:rPr>
        <w:t xml:space="preserve"> 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,</w:t>
      </w:r>
      <w:proofErr w:type="gramEnd"/>
      <w:r w:rsidR="002338C2" w:rsidRPr="002338C2">
        <w:rPr>
          <w:szCs w:val="28"/>
        </w:rPr>
        <w:t>стремление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оказывать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посильную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помощь,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поддерживать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чувство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удовлетворения от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участия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в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различных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видах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деятельности,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в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том числе</w:t>
      </w:r>
      <w:r w:rsidR="006D57CD">
        <w:rPr>
          <w:szCs w:val="28"/>
        </w:rPr>
        <w:t xml:space="preserve"> </w:t>
      </w:r>
      <w:r w:rsidR="002338C2" w:rsidRPr="002338C2">
        <w:rPr>
          <w:szCs w:val="28"/>
        </w:rPr>
        <w:t>творческой;</w:t>
      </w:r>
    </w:p>
    <w:p w:rsidR="002338C2" w:rsidRDefault="006D57CD" w:rsidP="002338C2">
      <w:pPr>
        <w:pStyle w:val="a8"/>
        <w:numPr>
          <w:ilvl w:val="0"/>
          <w:numId w:val="2"/>
        </w:numPr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lastRenderedPageBreak/>
        <w:t>С</w:t>
      </w:r>
      <w:r w:rsidR="002338C2" w:rsidRPr="002338C2">
        <w:rPr>
          <w:sz w:val="24"/>
          <w:szCs w:val="28"/>
        </w:rPr>
        <w:t>формировать представление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о России как своей стране, узнавать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и называть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символику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своей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стран</w:t>
      </w:r>
      <w:proofErr w:type="gramStart"/>
      <w:r w:rsidR="002338C2" w:rsidRPr="002338C2">
        <w:rPr>
          <w:sz w:val="24"/>
          <w:szCs w:val="28"/>
        </w:rPr>
        <w:t>ы(</w:t>
      </w:r>
      <w:proofErr w:type="gramEnd"/>
      <w:r w:rsidR="002338C2" w:rsidRPr="002338C2">
        <w:rPr>
          <w:sz w:val="24"/>
          <w:szCs w:val="28"/>
        </w:rPr>
        <w:t>флаг,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герб,</w:t>
      </w:r>
      <w:r>
        <w:rPr>
          <w:sz w:val="24"/>
          <w:szCs w:val="28"/>
        </w:rPr>
        <w:t xml:space="preserve"> </w:t>
      </w:r>
      <w:r w:rsidR="002338C2" w:rsidRPr="002338C2">
        <w:rPr>
          <w:sz w:val="24"/>
          <w:szCs w:val="28"/>
        </w:rPr>
        <w:t>гимн).</w:t>
      </w:r>
    </w:p>
    <w:p w:rsidR="006D57CD" w:rsidRDefault="006D57CD" w:rsidP="002338C2">
      <w:pPr>
        <w:pStyle w:val="a8"/>
        <w:numPr>
          <w:ilvl w:val="0"/>
          <w:numId w:val="2"/>
        </w:numPr>
        <w:ind w:left="0" w:firstLine="0"/>
        <w:contextualSpacing/>
        <w:rPr>
          <w:sz w:val="24"/>
          <w:szCs w:val="28"/>
        </w:rPr>
      </w:pPr>
    </w:p>
    <w:p w:rsidR="006D57CD" w:rsidRPr="006D57CD" w:rsidRDefault="006D57CD" w:rsidP="006D57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Виды, формы и содержание воспитательной деятельности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</w:t>
      </w:r>
      <w:r>
        <w:rPr>
          <w:rFonts w:ascii="Times New Roman" w:hAnsi="Times New Roman" w:cs="Times New Roman"/>
          <w:color w:val="000000"/>
          <w:sz w:val="24"/>
          <w:szCs w:val="24"/>
        </w:rPr>
        <w:t>дач воспитания осуществляется через соответствующие модули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7CD" w:rsidRPr="006D57CD" w:rsidRDefault="006D57CD" w:rsidP="006D57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1. Творческие соревнования</w:t>
      </w:r>
    </w:p>
    <w:p w:rsidR="006D57CD" w:rsidRPr="006D57CD" w:rsidRDefault="006D57CD" w:rsidP="006D57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6D57CD" w:rsidRPr="006D57CD" w:rsidRDefault="006D57CD" w:rsidP="006D57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6D57CD">
        <w:rPr>
          <w:rFonts w:ascii="Times New Roman" w:eastAsia="Times New Roman" w:hAnsi="Times New Roman" w:cs="Times New Roman"/>
          <w:sz w:val="24"/>
          <w:szCs w:val="24"/>
        </w:rPr>
        <w:br/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6D57CD" w:rsidRPr="006D57CD" w:rsidRDefault="006D57CD" w:rsidP="006D57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6D57CD" w:rsidRPr="006D57CD" w:rsidRDefault="006D57CD" w:rsidP="006D57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6D57CD" w:rsidRDefault="006D57CD" w:rsidP="006D57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дошкольной группе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Воскресенской ООШ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 творческие соревнования в различных 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х, например, конкурсы, выставки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Конкретная форма проведения творческого соревнования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тематическим 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 планом воспитательной работы дошкольных групп.</w:t>
      </w:r>
    </w:p>
    <w:p w:rsidR="006D57CD" w:rsidRPr="006D57CD" w:rsidRDefault="006D57CD" w:rsidP="006D57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подготовки, организации и проведения творческих соревнования педагогический коллектив детского сада решает для себя важную задачу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привлечению родителей к воспитанию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преемственности развития ребенка в семье и детском саду.</w:t>
      </w:r>
    </w:p>
    <w:p w:rsidR="006D57CD" w:rsidRPr="006D57CD" w:rsidRDefault="006D57CD" w:rsidP="006D57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2. Праздники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дошкольной группе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организую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праздники в форме тематических мероприятий, например, праздник осени, новый год, рождест</w:t>
      </w:r>
      <w:r w:rsidR="00FA111F">
        <w:rPr>
          <w:rFonts w:ascii="Times New Roman" w:hAnsi="Times New Roman" w:cs="Times New Roman"/>
          <w:color w:val="000000"/>
          <w:sz w:val="24"/>
          <w:szCs w:val="24"/>
        </w:rPr>
        <w:t>во, мамин праздник, день Победы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111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тематических праздниках привлекаются школьники и родители. </w:t>
      </w:r>
    </w:p>
    <w:p w:rsidR="006D57CD" w:rsidRPr="006D57CD" w:rsidRDefault="006D57CD" w:rsidP="006D57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3. </w:t>
      </w:r>
      <w:r w:rsidR="00FA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Народные праздники</w:t>
      </w:r>
    </w:p>
    <w:p w:rsidR="006D57CD" w:rsidRPr="006D57CD" w:rsidRDefault="00FA111F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Народные  </w:t>
      </w:r>
      <w:r w:rsidR="006D57CD"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праздники</w:t>
      </w:r>
      <w:r w:rsidR="006D57CD"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отличаются от остальных воспитательных мероприятий детского сада тем, что направлены на раскрытие </w:t>
      </w:r>
      <w:proofErr w:type="spellStart"/>
      <w:r w:rsidR="006D57CD"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6D57CD"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</w:t>
      </w:r>
      <w:r w:rsidR="00FA111F">
        <w:rPr>
          <w:rFonts w:ascii="Times New Roman" w:hAnsi="Times New Roman" w:cs="Times New Roman"/>
          <w:color w:val="000000"/>
          <w:sz w:val="24"/>
          <w:szCs w:val="24"/>
        </w:rPr>
        <w:t>народного праздника учитываются традиции своей местности. К числу таких мероприятий относятся: Масленица, День села, Рождество и др.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</w:t>
      </w:r>
      <w:r w:rsidR="00FA111F">
        <w:rPr>
          <w:rFonts w:ascii="Times New Roman" w:hAnsi="Times New Roman" w:cs="Times New Roman"/>
          <w:color w:val="000000"/>
          <w:sz w:val="24"/>
          <w:szCs w:val="24"/>
        </w:rPr>
        <w:t>народных праздников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комплексный подход к воспитанию и развитию дошкольников:</w:t>
      </w:r>
    </w:p>
    <w:p w:rsidR="006D57CD" w:rsidRPr="006D57CD" w:rsidRDefault="006D57CD" w:rsidP="006D57C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духовно-нравственных норм и ценностей;</w:t>
      </w:r>
    </w:p>
    <w:p w:rsidR="006D57CD" w:rsidRPr="006D57CD" w:rsidRDefault="006D57CD" w:rsidP="006D57C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раскрепощение, снятие эмоционального напряжения;</w:t>
      </w:r>
    </w:p>
    <w:p w:rsidR="006D57CD" w:rsidRPr="006D57CD" w:rsidRDefault="006D57CD" w:rsidP="006D57C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социализация, развитие коммуникативных навыков.</w:t>
      </w:r>
    </w:p>
    <w:p w:rsidR="006D57CD" w:rsidRPr="006D57CD" w:rsidRDefault="006D57CD" w:rsidP="006D57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процессе проведения </w:t>
      </w:r>
      <w:r w:rsidR="00FA111F">
        <w:rPr>
          <w:rFonts w:ascii="Times New Roman" w:hAnsi="Times New Roman" w:cs="Times New Roman"/>
          <w:color w:val="000000"/>
          <w:sz w:val="24"/>
          <w:szCs w:val="24"/>
        </w:rPr>
        <w:t>народного</w:t>
      </w:r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ребенок участвует в разных видах деятельности, организованных согласно принципам </w:t>
      </w:r>
      <w:proofErr w:type="spellStart"/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6D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детей: игровой, музыкальной, театрализованной и коммуникативной.</w:t>
      </w:r>
    </w:p>
    <w:p w:rsidR="006D57CD" w:rsidRPr="006D57CD" w:rsidRDefault="006D57CD" w:rsidP="006D57CD">
      <w:pPr>
        <w:pStyle w:val="a8"/>
        <w:ind w:left="0" w:firstLine="0"/>
        <w:contextualSpacing/>
        <w:rPr>
          <w:sz w:val="24"/>
          <w:szCs w:val="24"/>
        </w:rPr>
      </w:pPr>
    </w:p>
    <w:p w:rsidR="002338C2" w:rsidRPr="006D57CD" w:rsidRDefault="002338C2" w:rsidP="002338C2">
      <w:pPr>
        <w:rPr>
          <w:rFonts w:ascii="Times New Roman" w:hAnsi="Times New Roman" w:cs="Times New Roman"/>
          <w:sz w:val="24"/>
          <w:szCs w:val="24"/>
        </w:rPr>
      </w:pPr>
    </w:p>
    <w:p w:rsidR="002338C2" w:rsidRPr="006D57CD" w:rsidRDefault="002338C2" w:rsidP="002338C2">
      <w:pPr>
        <w:rPr>
          <w:rFonts w:ascii="Times New Roman" w:hAnsi="Times New Roman" w:cs="Times New Roman"/>
          <w:sz w:val="24"/>
          <w:szCs w:val="24"/>
        </w:rPr>
      </w:pPr>
    </w:p>
    <w:p w:rsidR="002338C2" w:rsidRPr="002338C2" w:rsidRDefault="002338C2" w:rsidP="002338C2">
      <w:pPr>
        <w:rPr>
          <w:rFonts w:ascii="Times New Roman" w:hAnsi="Times New Roman" w:cs="Times New Roman"/>
        </w:rPr>
      </w:pPr>
    </w:p>
    <w:p w:rsidR="002338C2" w:rsidRPr="00FC034D" w:rsidRDefault="002338C2" w:rsidP="002338C2">
      <w:pPr>
        <w:jc w:val="center"/>
        <w:rPr>
          <w:i/>
          <w:sz w:val="24"/>
        </w:rPr>
      </w:pPr>
    </w:p>
    <w:p w:rsidR="002338C2" w:rsidRPr="00FC034D" w:rsidRDefault="002338C2" w:rsidP="002338C2">
      <w:pPr>
        <w:jc w:val="center"/>
        <w:rPr>
          <w:i/>
          <w:sz w:val="24"/>
        </w:rPr>
      </w:pPr>
    </w:p>
    <w:p w:rsidR="002338C2" w:rsidRPr="00FC034D" w:rsidRDefault="002338C2" w:rsidP="002338C2">
      <w:pPr>
        <w:jc w:val="center"/>
        <w:rPr>
          <w:i/>
          <w:sz w:val="24"/>
        </w:rPr>
      </w:pPr>
    </w:p>
    <w:p w:rsidR="002338C2" w:rsidRPr="00FC034D" w:rsidRDefault="002338C2" w:rsidP="002338C2">
      <w:pPr>
        <w:jc w:val="center"/>
        <w:rPr>
          <w:i/>
          <w:sz w:val="24"/>
        </w:rPr>
      </w:pPr>
    </w:p>
    <w:p w:rsidR="002338C2" w:rsidRPr="00FC034D" w:rsidRDefault="002338C2" w:rsidP="002338C2">
      <w:pPr>
        <w:jc w:val="center"/>
        <w:rPr>
          <w:i/>
          <w:sz w:val="24"/>
        </w:rPr>
      </w:pPr>
    </w:p>
    <w:p w:rsidR="002338C2" w:rsidRDefault="002338C2" w:rsidP="002338C2">
      <w:pPr>
        <w:jc w:val="center"/>
        <w:rPr>
          <w:i/>
          <w:sz w:val="24"/>
        </w:rPr>
      </w:pPr>
    </w:p>
    <w:p w:rsidR="002338C2" w:rsidRPr="00FC034D" w:rsidRDefault="002338C2" w:rsidP="002338C2">
      <w:pPr>
        <w:jc w:val="center"/>
        <w:rPr>
          <w:i/>
          <w:sz w:val="24"/>
        </w:rPr>
      </w:pPr>
    </w:p>
    <w:p w:rsidR="002338C2" w:rsidRDefault="002338C2" w:rsidP="002338C2">
      <w:pPr>
        <w:jc w:val="center"/>
        <w:rPr>
          <w:i/>
          <w:sz w:val="24"/>
        </w:rPr>
      </w:pPr>
    </w:p>
    <w:p w:rsidR="002338C2" w:rsidRDefault="002338C2" w:rsidP="002338C2">
      <w:pPr>
        <w:jc w:val="center"/>
        <w:rPr>
          <w:i/>
          <w:sz w:val="24"/>
        </w:rPr>
      </w:pPr>
    </w:p>
    <w:p w:rsidR="002338C2" w:rsidRDefault="002338C2" w:rsidP="002338C2">
      <w:pPr>
        <w:jc w:val="center"/>
        <w:rPr>
          <w:i/>
          <w:sz w:val="24"/>
        </w:rPr>
      </w:pPr>
    </w:p>
    <w:p w:rsidR="002338C2" w:rsidRDefault="002338C2" w:rsidP="002338C2">
      <w:pPr>
        <w:jc w:val="center"/>
        <w:rPr>
          <w:i/>
          <w:sz w:val="24"/>
        </w:rPr>
      </w:pPr>
    </w:p>
    <w:p w:rsidR="002338C2" w:rsidRDefault="002338C2" w:rsidP="002338C2">
      <w:pPr>
        <w:jc w:val="center"/>
        <w:rPr>
          <w:i/>
          <w:sz w:val="24"/>
        </w:rPr>
      </w:pPr>
    </w:p>
    <w:p w:rsidR="002338C2" w:rsidRPr="00FC034D" w:rsidRDefault="002338C2" w:rsidP="002338C2">
      <w:pPr>
        <w:jc w:val="center"/>
        <w:rPr>
          <w:i/>
          <w:sz w:val="24"/>
        </w:rPr>
      </w:pPr>
    </w:p>
    <w:p w:rsidR="00DF6039" w:rsidRDefault="00DF6039"/>
    <w:sectPr w:rsidR="00DF6039" w:rsidSect="002338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CC0A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38C2"/>
    <w:rsid w:val="002338C2"/>
    <w:rsid w:val="006D57CD"/>
    <w:rsid w:val="00DF6039"/>
    <w:rsid w:val="00F10D41"/>
    <w:rsid w:val="00FA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8C2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38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2338C2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2338C2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table" w:styleId="a7">
    <w:name w:val="Table Grid"/>
    <w:basedOn w:val="a1"/>
    <w:uiPriority w:val="59"/>
    <w:rsid w:val="002338C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2338C2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2338C2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338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0"/>
    <w:rsid w:val="00233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2021-08-16T22:02:00Z</dcterms:created>
  <dcterms:modified xsi:type="dcterms:W3CDTF">2021-08-16T22:55:00Z</dcterms:modified>
</cp:coreProperties>
</file>