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89" w:rsidRPr="00E85E80" w:rsidRDefault="00CD3789" w:rsidP="00CD37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5E80">
        <w:rPr>
          <w:rFonts w:ascii="Times New Roman" w:hAnsi="Times New Roman" w:cs="Times New Roman"/>
          <w:sz w:val="24"/>
          <w:szCs w:val="24"/>
        </w:rPr>
        <w:t>СПРАВКА</w:t>
      </w:r>
    </w:p>
    <w:p w:rsidR="00CD3789" w:rsidRPr="00E85E80" w:rsidRDefault="00CD3789" w:rsidP="00881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5E80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 деятельности </w:t>
      </w:r>
    </w:p>
    <w:p w:rsidR="00CD3789" w:rsidRPr="00E85E80" w:rsidRDefault="00CD3789" w:rsidP="00CD37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E80">
        <w:rPr>
          <w:rFonts w:ascii="Times New Roman" w:hAnsi="Times New Roman" w:cs="Times New Roman"/>
          <w:sz w:val="24"/>
          <w:szCs w:val="24"/>
        </w:rPr>
        <w:t xml:space="preserve">            Раздел 1. Обеспечение образовательной деятельности  оснащенными зданиями, строениями, сооружениями,</w:t>
      </w:r>
    </w:p>
    <w:p w:rsidR="00CD3789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E80">
        <w:rPr>
          <w:rFonts w:ascii="Times New Roman" w:hAnsi="Times New Roman" w:cs="Times New Roman"/>
          <w:sz w:val="24"/>
          <w:szCs w:val="24"/>
        </w:rPr>
        <w:t xml:space="preserve">                        помещениями и территориями</w:t>
      </w: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3105"/>
        <w:gridCol w:w="2025"/>
        <w:gridCol w:w="2025"/>
        <w:gridCol w:w="1620"/>
        <w:gridCol w:w="2565"/>
      </w:tblGrid>
      <w:tr w:rsidR="00CD3789" w:rsidRPr="00E85E80" w:rsidTr="00E3403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(учебные, </w:t>
            </w: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вспомогательные</w:t>
            </w:r>
            <w:proofErr w:type="gram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</w:t>
            </w: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 xml:space="preserve"> Здание МОУ Воскресенской ООШ приспособленное, 1978г. постройки, 2-х этажное, кирпичное, физический износ 21%.</w:t>
            </w:r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1 этаж:</w:t>
            </w:r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 xml:space="preserve"> -помещения дошкольных групп    S= </w:t>
            </w:r>
            <w:r>
              <w:t xml:space="preserve"> 118,9</w:t>
            </w:r>
            <w:r w:rsidRPr="00E85E80">
              <w:t xml:space="preserve"> м</w:t>
            </w:r>
            <w:proofErr w:type="gramStart"/>
            <w:r w:rsidRPr="00E85E80">
              <w:rPr>
                <w:vertAlign w:val="superscript"/>
              </w:rPr>
              <w:t>2</w:t>
            </w:r>
            <w:proofErr w:type="gramEnd"/>
            <w:r w:rsidRPr="00E85E80">
              <w:t>;</w:t>
            </w:r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vertAlign w:val="superscript"/>
              </w:rPr>
            </w:pPr>
            <w:r w:rsidRPr="00E85E80">
              <w:t>- кухня   S=21,8 м</w:t>
            </w:r>
            <w:proofErr w:type="gramStart"/>
            <w:r w:rsidRPr="00E85E80">
              <w:rPr>
                <w:vertAlign w:val="superscript"/>
              </w:rPr>
              <w:t>2</w:t>
            </w:r>
            <w:proofErr w:type="gramEnd"/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vertAlign w:val="superscript"/>
              </w:rPr>
            </w:pPr>
            <w:r w:rsidRPr="00E85E80">
              <w:t>-хозяйственно-административные помещения   S= 30,7  м</w:t>
            </w:r>
            <w:proofErr w:type="gramStart"/>
            <w:r w:rsidRPr="00E85E80">
              <w:rPr>
                <w:vertAlign w:val="superscript"/>
              </w:rPr>
              <w:t>2</w:t>
            </w:r>
            <w:proofErr w:type="gramEnd"/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 xml:space="preserve"> 2 этаж – школа:     </w:t>
            </w:r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246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-учебные кабинеты-  6, S=136,4 м</w:t>
            </w:r>
            <w:proofErr w:type="gramStart"/>
            <w:r w:rsidRPr="00E85E80">
              <w:rPr>
                <w:vertAlign w:val="superscript"/>
              </w:rPr>
              <w:t>2</w:t>
            </w:r>
            <w:proofErr w:type="gramEnd"/>
            <w:r w:rsidRPr="00E85E80">
              <w:t>,в том числе кабинет информатики</w:t>
            </w:r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246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 xml:space="preserve"> S= </w:t>
            </w:r>
            <w:smartTag w:uri="urn:schemas-microsoft-com:office:smarttags" w:element="metricconverter">
              <w:smartTagPr>
                <w:attr w:name="ProductID" w:val="23,7 м2"/>
              </w:smartTagPr>
              <w:r w:rsidRPr="00E85E80">
                <w:t>23,7 м</w:t>
              </w:r>
              <w:proofErr w:type="gramStart"/>
              <w:r w:rsidRPr="00E85E80">
                <w:rPr>
                  <w:vertAlign w:val="superscript"/>
                </w:rPr>
                <w:t>2</w:t>
              </w:r>
            </w:smartTag>
            <w:proofErr w:type="gramEnd"/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vertAlign w:val="superscript"/>
              </w:rPr>
            </w:pPr>
            <w:r w:rsidRPr="00E85E80">
              <w:t>-столовая,   S=21 м</w:t>
            </w:r>
            <w:proofErr w:type="gramStart"/>
            <w:r w:rsidRPr="00E85E80">
              <w:rPr>
                <w:vertAlign w:val="superscript"/>
              </w:rPr>
              <w:t>2</w:t>
            </w:r>
            <w:proofErr w:type="gramEnd"/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vertAlign w:val="superscript"/>
              </w:rPr>
            </w:pPr>
            <w:r w:rsidRPr="00E85E80">
              <w:t>- хозяйственно-административные помещения S= 96,8   м</w:t>
            </w:r>
            <w:proofErr w:type="gramStart"/>
            <w:r w:rsidRPr="00E85E80">
              <w:rPr>
                <w:vertAlign w:val="superscript"/>
              </w:rPr>
              <w:t>2</w:t>
            </w:r>
            <w:proofErr w:type="gramEnd"/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Угличского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 xml:space="preserve">Заключение отдела ГПН по </w:t>
            </w:r>
            <w:proofErr w:type="spellStart"/>
            <w:r w:rsidRPr="00E85E80">
              <w:t>Угличскому</w:t>
            </w:r>
            <w:proofErr w:type="spellEnd"/>
            <w:r w:rsidRPr="00E85E80">
              <w:t xml:space="preserve"> и </w:t>
            </w:r>
            <w:proofErr w:type="spellStart"/>
            <w:r w:rsidRPr="00E85E80">
              <w:t>Большесельскому</w:t>
            </w:r>
            <w:proofErr w:type="spellEnd"/>
            <w:r w:rsidRPr="00E85E80">
              <w:t xml:space="preserve"> районам Ярославской области № 5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от 18.08.2010 г.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Санитарно-эпидемиологическое заключение Управления Федеральной службы в сфере защиты прав потребителей и благополучия человека по Ярославской области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№76.01.11.000.М.002622.11.10 от 25.11.2010г.</w:t>
            </w: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   S=  </w:t>
            </w:r>
            <w:smartTag w:uri="urn:schemas-microsoft-com:office:smarttags" w:element="metricconverter">
              <w:smartTagPr>
                <w:attr w:name="ProductID" w:val="561,3 м2"/>
              </w:smartTagPr>
              <w:r w:rsidRPr="00E85E80">
                <w:rPr>
                  <w:rFonts w:ascii="Times New Roman" w:hAnsi="Times New Roman" w:cs="Times New Roman"/>
                  <w:sz w:val="24"/>
                  <w:szCs w:val="24"/>
                </w:rPr>
                <w:t>561,3 м</w:t>
              </w:r>
              <w:proofErr w:type="gramStart"/>
              <w:r w:rsidRPr="00E85E80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0A5375" w:rsidRDefault="00CD3789" w:rsidP="00E340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5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152630, Ярославская область, Угличский район, с. </w:t>
            </w:r>
            <w:proofErr w:type="spellStart"/>
            <w:r w:rsidRPr="000A5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Ильинское</w:t>
            </w:r>
            <w:proofErr w:type="spellEnd"/>
            <w:r w:rsidRPr="000A5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ул. Центральная, д. 14</w:t>
            </w:r>
          </w:p>
          <w:p w:rsidR="00CD3789" w:rsidRPr="002C0F06" w:rsidRDefault="00CD3789" w:rsidP="00E340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smartTag w:uri="urn:schemas-microsoft-com:office:smarttags" w:element="metricconverter">
              <w:smartTagPr>
                <w:attr w:name="ProductID" w:val="158,3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158,3 </w:t>
              </w:r>
              <w:r w:rsidRPr="00E85E80">
                <w:t>м</w:t>
              </w:r>
              <w:proofErr w:type="gramStart"/>
              <w:r w:rsidRPr="00E85E80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Угличского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от 30 августа 2010г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89" w:rsidRPr="00E85E80" w:rsidRDefault="00CD3789" w:rsidP="00CD3789">
      <w:pPr>
        <w:autoSpaceDE w:val="0"/>
        <w:autoSpaceDN w:val="0"/>
        <w:adjustRightInd w:val="0"/>
        <w:jc w:val="both"/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E80">
        <w:rPr>
          <w:rFonts w:ascii="Times New Roman" w:hAnsi="Times New Roman" w:cs="Times New Roman"/>
          <w:sz w:val="24"/>
          <w:szCs w:val="24"/>
        </w:rPr>
        <w:t>Раздел 2. Обеспечение образовательной деятельности  объектами и помещениями социально-бытового назначения</w:t>
      </w:r>
    </w:p>
    <w:p w:rsidR="00CD3789" w:rsidRPr="00E85E80" w:rsidRDefault="00CD3789" w:rsidP="00CD3789">
      <w:pPr>
        <w:autoSpaceDE w:val="0"/>
        <w:autoSpaceDN w:val="0"/>
        <w:adjustRightInd w:val="0"/>
        <w:jc w:val="both"/>
      </w:pPr>
    </w:p>
    <w:tbl>
      <w:tblPr>
        <w:tblW w:w="179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592"/>
        <w:gridCol w:w="1985"/>
        <w:gridCol w:w="2268"/>
        <w:gridCol w:w="3402"/>
        <w:gridCol w:w="1228"/>
        <w:gridCol w:w="2835"/>
      </w:tblGrid>
      <w:tr w:rsidR="00CD3789" w:rsidRPr="007B7567" w:rsidTr="00E3403B">
        <w:trPr>
          <w:gridAfter w:val="2"/>
          <w:wAfter w:w="4063" w:type="dxa"/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помещения 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организации-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 </w:t>
            </w:r>
          </w:p>
        </w:tc>
      </w:tr>
      <w:tr w:rsidR="00CD3789" w:rsidRPr="007B7567" w:rsidTr="00E3403B">
        <w:trPr>
          <w:gridAfter w:val="2"/>
          <w:wAfter w:w="406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6          </w:t>
            </w:r>
          </w:p>
        </w:tc>
      </w:tr>
      <w:tr w:rsidR="00CD3789" w:rsidRPr="007B7567" w:rsidTr="00E3403B">
        <w:trPr>
          <w:gridAfter w:val="2"/>
          <w:wAfter w:w="4063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152634, Ярославская область, Угличский район,  д. Ново, ФАП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Договор на медицинское обслуживание с МУЗ «</w:t>
            </w:r>
            <w:proofErr w:type="spellStart"/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CD3789" w:rsidRPr="007B7567" w:rsidRDefault="00AD037E" w:rsidP="00AD03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9 января 2017</w:t>
            </w:r>
            <w:r w:rsidR="00CD3789"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CD3789" w:rsidRPr="007B7567" w:rsidTr="00E3403B">
        <w:trPr>
          <w:gridAfter w:val="2"/>
          <w:wAfter w:w="4063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     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и   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работников:        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7B7567" w:rsidRDefault="00CD3789" w:rsidP="00E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7B7567" w:rsidTr="00E3403B">
        <w:trPr>
          <w:gridAfter w:val="2"/>
          <w:wAfter w:w="406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Столовая с обеденным залом на 30 мест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Угличского МР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Договор с УМИ от 01.12.2008 г. срок действия - бессрочный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7B7567" w:rsidTr="00E3403B">
        <w:trPr>
          <w:gridAfter w:val="2"/>
          <w:wAfter w:w="4063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    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         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7B7567" w:rsidTr="00E3403B">
        <w:trPr>
          <w:gridAfter w:val="2"/>
          <w:wAfter w:w="406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 Прачечная, туалеты для детей дошкольных групп, туалеты для школьников</w:t>
            </w:r>
          </w:p>
          <w:p w:rsidR="00CD3789" w:rsidRPr="007B7567" w:rsidRDefault="00CD3789" w:rsidP="00E340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туалет персонала </w:t>
            </w:r>
          </w:p>
          <w:p w:rsidR="00CD3789" w:rsidRPr="007B7567" w:rsidRDefault="00CD3789" w:rsidP="00E340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7B7567" w:rsidRDefault="00CD3789" w:rsidP="00E340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Угличского МР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Договор с УМИ от 01.12.2008 г. срок действия - бессрочный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7B7567" w:rsidTr="00E3403B">
        <w:trPr>
          <w:gridAfter w:val="2"/>
          <w:wAfter w:w="4063" w:type="dxa"/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    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круглосуточного   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пребывания, для сна и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обучающихся,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воспитанников,    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общежития 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7B7567" w:rsidTr="00E3403B">
        <w:trPr>
          <w:gridAfter w:val="2"/>
          <w:wAfter w:w="406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Зоны отдыха в </w:t>
            </w:r>
            <w:proofErr w:type="gramStart"/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Угличского МР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Договор с УМИ от 01.12.2008 г. срок действия - бессрочный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7B7567" w:rsidTr="00E3403B">
        <w:trPr>
          <w:gridAfter w:val="2"/>
          <w:wAfter w:w="4063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специальных       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коррекционных занятий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7B7567" w:rsidTr="00E34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и спорта    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7B7567" w:rsidTr="00E3403B">
        <w:trPr>
          <w:gridAfter w:val="2"/>
          <w:wAfter w:w="406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прогулочные площадки дошкольных групп.  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школьников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Угличского МР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Договор с УМИ от 01.12.2008 г. срок действия - бессрочный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7B7567" w:rsidTr="00E3403B">
        <w:trPr>
          <w:gridAfter w:val="2"/>
          <w:wAfter w:w="406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152630, Ярославская область, Угличский район,  с. </w:t>
            </w:r>
            <w:proofErr w:type="spellStart"/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7B7567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Угличского МР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7B7567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с МОУ Ильинской СОШ согласованный с УМИ АУМР от 30.08.2010г. Акт приема – передачи 30.08.2010</w:t>
            </w:r>
          </w:p>
          <w:p w:rsidR="00CD3789" w:rsidRPr="007B7567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7">
              <w:rPr>
                <w:rFonts w:ascii="Times New Roman" w:hAnsi="Times New Roman" w:cs="Times New Roman"/>
                <w:sz w:val="24"/>
                <w:szCs w:val="24"/>
              </w:rPr>
              <w:t>срок действия – неопределенный срок</w:t>
            </w:r>
          </w:p>
        </w:tc>
      </w:tr>
    </w:tbl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E80">
        <w:rPr>
          <w:rFonts w:ascii="Times New Roman" w:hAnsi="Times New Roman" w:cs="Times New Roman"/>
          <w:sz w:val="24"/>
          <w:szCs w:val="24"/>
        </w:rPr>
        <w:t xml:space="preserve"> Раздел 3. Обеспечение образовательного процесса  оборудованными учебными кабинетами, объектами для проведения</w:t>
      </w:r>
    </w:p>
    <w:p w:rsidR="00CD3789" w:rsidRPr="00E85E80" w:rsidRDefault="00CD3789" w:rsidP="00CD3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E80">
        <w:rPr>
          <w:rFonts w:ascii="Times New Roman" w:hAnsi="Times New Roman" w:cs="Times New Roman"/>
          <w:sz w:val="24"/>
          <w:szCs w:val="24"/>
        </w:rPr>
        <w:t xml:space="preserve">            практических занятий </w:t>
      </w:r>
    </w:p>
    <w:p w:rsidR="00CD3789" w:rsidRPr="00E85E80" w:rsidRDefault="00CD3789" w:rsidP="00CD3789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4252"/>
        <w:gridCol w:w="2410"/>
        <w:gridCol w:w="1701"/>
        <w:gridCol w:w="2269"/>
      </w:tblGrid>
      <w:tr w:rsidR="00CD3789" w:rsidRPr="00E85E80" w:rsidTr="00E3403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вид 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программы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(основная/дополнительная),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         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кабинетов,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занятий с перечнем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и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CD3789" w:rsidRPr="00E85E80" w:rsidTr="00E3403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общеобразовательная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2 групповые комнаты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оборудование и методическое обеспечение для реализации программы.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/>
          <w:p w:rsidR="00CD3789" w:rsidRPr="00E85E80" w:rsidRDefault="00CD3789" w:rsidP="00E3403B"/>
          <w:p w:rsidR="00CD3789" w:rsidRPr="00E85E80" w:rsidRDefault="00CD3789" w:rsidP="00E3403B"/>
          <w:p w:rsidR="00CD3789" w:rsidRPr="00E85E80" w:rsidRDefault="00CD3789" w:rsidP="00E3403B"/>
          <w:p w:rsidR="00CD3789" w:rsidRPr="00E85E80" w:rsidRDefault="00CD3789" w:rsidP="00E3403B"/>
          <w:p w:rsidR="00CD3789" w:rsidRPr="00E85E80" w:rsidRDefault="00CD3789" w:rsidP="00E3403B"/>
          <w:p w:rsidR="00CD3789" w:rsidRPr="00E85E80" w:rsidRDefault="00CD3789" w:rsidP="00E3403B"/>
          <w:p w:rsidR="00CD3789" w:rsidRPr="00E85E80" w:rsidRDefault="00CD3789" w:rsidP="00E3403B"/>
        </w:tc>
      </w:tr>
      <w:tr w:rsidR="00CD3789" w:rsidRPr="00E85E80" w:rsidTr="00E3403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2 кабинета начальных классов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</w:p>
          <w:p w:rsidR="00CD3789" w:rsidRPr="00E85E80" w:rsidRDefault="00CD3789" w:rsidP="00E3403B">
            <w:pPr>
              <w:shd w:val="clear" w:color="auto" w:fill="FFFFFF"/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обучения грамоте, касса букв и сочетаний,    таблицы к основным темам русского  языка,  наборы сюжетных картинок, словари, репродукции картин,   портреты поэтов и  писателей, детские книги разных типов и жанров, настольные развивающие игры.        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19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таблица), грамматические таблицы к основным разделам грамматического материала, наборы тематических картинок, карта Великобритании на иностранном языке, диски  с  аудиозаписями на английском языке.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</w:p>
        </w:tc>
      </w:tr>
      <w:tr w:rsidR="00CD3789" w:rsidRPr="00E85E80" w:rsidTr="00E3403B">
        <w:trPr>
          <w:cantSplit/>
          <w:trHeight w:val="2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 xml:space="preserve"> Окружающий мир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и художественные книги, детская справочная литература (атласы-определители, энциклопедии) об окружающем мире,   таблицы  по основным темам, глобус, географические настенные карты,   иллюстративный материал (комплекты открыток), видеофильмы по предмету, термометры, компасы, микроскоп,  рельефные модели, муляжи овощей и фруктов, коллекции полезных ископаемых, гербарий, настольные развивающие игры, плакаты по правилам дорожного движения).   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16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 xml:space="preserve">Математика </w:t>
            </w:r>
          </w:p>
          <w:p w:rsidR="00CD3789" w:rsidRPr="00E85E80" w:rsidRDefault="00CD3789" w:rsidP="00E3403B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>Демонстрационные таблицы по основным темам,  комплект цифр, счетный материал, раздаточный материал для последовательного пересчета,</w:t>
            </w:r>
          </w:p>
          <w:p w:rsidR="00CD3789" w:rsidRPr="00E85E80" w:rsidRDefault="00CD3789" w:rsidP="00E3403B">
            <w:pPr>
              <w:shd w:val="clear" w:color="auto" w:fill="FFFFFF"/>
            </w:pPr>
            <w:r w:rsidRPr="00E85E80">
              <w:t xml:space="preserve">Набор геометрических фигур,  линейка треугольник, циркуль,  настольные развивающие игры.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 xml:space="preserve"> Музыка</w:t>
            </w:r>
          </w:p>
          <w:p w:rsidR="00CD3789" w:rsidRPr="00E85E80" w:rsidRDefault="00CD3789" w:rsidP="00E3403B">
            <w:pPr>
              <w:shd w:val="clear" w:color="auto" w:fill="FFFFFF"/>
            </w:pPr>
          </w:p>
          <w:p w:rsidR="00CD3789" w:rsidRPr="00E85E80" w:rsidRDefault="00CD3789" w:rsidP="00E3403B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>Магнитофоны, дидактический материал «Музыкальные инструменты»,  нотные хрестоматии, книги о музыке и музыкантах, диски с аудиозаписями и фонохрестоматии по музыке</w:t>
            </w:r>
          </w:p>
          <w:p w:rsidR="00CD3789" w:rsidRPr="00E85E80" w:rsidRDefault="00CD3789" w:rsidP="00E3403B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4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>Изобразительное искусство</w:t>
            </w:r>
          </w:p>
          <w:p w:rsidR="00CD3789" w:rsidRPr="00E85E80" w:rsidRDefault="00CD3789" w:rsidP="00E3403B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proofErr w:type="gramStart"/>
            <w:r w:rsidRPr="00E85E80">
              <w:t xml:space="preserve">Предметные журналы, альбомы по искусству, демонстрационные таблицы по </w:t>
            </w:r>
            <w:proofErr w:type="spellStart"/>
            <w:r w:rsidRPr="00E85E80">
              <w:t>цветоведению</w:t>
            </w:r>
            <w:proofErr w:type="spellEnd"/>
            <w:r w:rsidRPr="00E85E80">
              <w:t>, перспективе,  построению орнамента, схемы по правилам рисования предметов, видеофильмы, муляжи фруктов и овощей, гербарий, геометрические тела, изделия декоративно-прикладного искусства, керамические изделия (вазы, кринки и др.)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10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>Технология</w:t>
            </w:r>
          </w:p>
          <w:p w:rsidR="00CD3789" w:rsidRPr="00E85E80" w:rsidRDefault="00CD3789" w:rsidP="00E3403B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proofErr w:type="gramStart"/>
            <w:r w:rsidRPr="00E85E80">
              <w:t xml:space="preserve">Демонстрационные картины «Все работы хороши», предметные журналы, демонстрационные альбомы,  объемные модели геометрических фигур, конструкторы  (металлические, пластмассовые, деревянные), демонстрационные коллекции (ткань, бумага)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10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789" w:rsidRDefault="00CD3789" w:rsidP="00E3403B">
            <w:pPr>
              <w:shd w:val="clear" w:color="auto" w:fill="FFFFFF"/>
            </w:pPr>
            <w:r>
              <w:t xml:space="preserve">Спортивный зал с </w:t>
            </w:r>
            <w:proofErr w:type="gramStart"/>
            <w:r>
              <w:t>раздевальными</w:t>
            </w:r>
            <w:proofErr w:type="gramEnd"/>
            <w:r>
              <w:t xml:space="preserve"> и тренерской. Имущество и оборудование в соответствии с перечнем в Приложении 2 к Договору Безвозмездного пользования от 30.08.2010г.</w:t>
            </w:r>
          </w:p>
          <w:p w:rsidR="00CD3789" w:rsidRDefault="00CD3789" w:rsidP="00E3403B">
            <w:pPr>
              <w:shd w:val="clear" w:color="auto" w:fill="FFFFFF"/>
            </w:pPr>
          </w:p>
          <w:p w:rsidR="00CD3789" w:rsidRDefault="00CD3789" w:rsidP="00E3403B">
            <w:pPr>
              <w:shd w:val="clear" w:color="auto" w:fill="FFFFFF"/>
            </w:pPr>
          </w:p>
          <w:p w:rsidR="00CD3789" w:rsidRPr="00E85E80" w:rsidRDefault="00CD3789" w:rsidP="00E3403B">
            <w:pPr>
              <w:shd w:val="clear" w:color="auto" w:fill="FFFFFF"/>
            </w:pPr>
            <w:r w:rsidRPr="00E85E80">
              <w:t>Спортивнаяплощадка</w:t>
            </w:r>
          </w:p>
          <w:p w:rsidR="00CD3789" w:rsidRPr="00E85E80" w:rsidRDefault="00CD3789" w:rsidP="00E3403B">
            <w:pPr>
              <w:shd w:val="clear" w:color="auto" w:fill="FFFFFF"/>
            </w:pPr>
            <w:proofErr w:type="gramStart"/>
            <w:r w:rsidRPr="00E85E80">
              <w:t>Мячи: набивные, футбольные, волейбольные, резиновые (разного размера), палки гимнастические, гантели, скакалки, маты гимнастические,  кегли, обручи,  секундомер,   рулетка  измерительная, лыжи детские</w:t>
            </w:r>
            <w:r w:rsidR="006666C8">
              <w:t>, спортивные тренажёры, теннисный стол, спортивный уголок</w:t>
            </w:r>
            <w:r w:rsidRPr="00E85E80">
              <w:t xml:space="preserve">. </w:t>
            </w:r>
            <w:proofErr w:type="gramEnd"/>
          </w:p>
          <w:p w:rsidR="00CD3789" w:rsidRPr="00E85E80" w:rsidRDefault="00CD3789" w:rsidP="00E3403B">
            <w:pPr>
              <w:shd w:val="clear" w:color="auto" w:fill="FFFFFF"/>
            </w:pPr>
            <w:r w:rsidRPr="00E85E80">
              <w:t xml:space="preserve"> Игры: шахматы, шашки.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152630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Угличский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д.14</w:t>
            </w:r>
          </w:p>
          <w:p w:rsidR="00CD3789" w:rsidRPr="00E85E80" w:rsidRDefault="00CD3789" w:rsidP="00E3403B"/>
          <w:p w:rsidR="00CD3789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r w:rsidRPr="00E85E80">
              <w:t xml:space="preserve"> ул. Центральная, д. 25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</w:t>
            </w:r>
          </w:p>
          <w:p w:rsidR="00CD3789" w:rsidRPr="00E85E80" w:rsidRDefault="00CD3789" w:rsidP="00E3403B"/>
          <w:p w:rsidR="00CD3789" w:rsidRPr="00E85E80" w:rsidRDefault="00CD3789" w:rsidP="00E3403B"/>
          <w:p w:rsidR="00CD3789" w:rsidRPr="00E85E80" w:rsidRDefault="00CD3789" w:rsidP="00E3403B"/>
          <w:p w:rsidR="00CD3789" w:rsidRPr="00E85E80" w:rsidRDefault="00CD3789" w:rsidP="00E3403B"/>
          <w:p w:rsidR="00CD3789" w:rsidRDefault="00CD3789" w:rsidP="00E3403B"/>
          <w:p w:rsidR="00CD3789" w:rsidRDefault="00CD3789" w:rsidP="00E3403B"/>
          <w:p w:rsidR="00CD3789" w:rsidRDefault="00CD3789" w:rsidP="00E3403B"/>
          <w:p w:rsidR="00CD3789" w:rsidRDefault="00CD3789" w:rsidP="00E3403B"/>
          <w:p w:rsidR="00CD3789" w:rsidRPr="00E85E80" w:rsidRDefault="00CD3789" w:rsidP="00E3403B">
            <w:r w:rsidRPr="00E85E80">
              <w:t xml:space="preserve">оперативное  </w:t>
            </w:r>
            <w:r w:rsidRPr="00E85E80">
              <w:br/>
              <w:t>управление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3E70F3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3E70F3">
              <w:t xml:space="preserve">  Договор безвозмездного пользования с МОУ Ильинской СОШ согласованный с УМИ АУМР от 30.08.2010г. Акт приема – передачи 30.08.2010</w:t>
            </w:r>
          </w:p>
          <w:p w:rsidR="00CD3789" w:rsidRPr="003E70F3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3E70F3">
              <w:t>срок действия – неопределенный срок</w:t>
            </w:r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программа основного общего образования               </w:t>
            </w:r>
          </w:p>
        </w:tc>
        <w:tc>
          <w:tcPr>
            <w:tcW w:w="106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демонстрационные по основным темам, словари разных типов, учебные пособия для подготовки докладов, подготовки к олимпиадам, репродукции картин, портреты писателей, фонохрестоматии, энциклопедии, книги русских и зарубежных писателей.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ind w:right="-249"/>
            </w:pPr>
            <w:r w:rsidRPr="00E85E80">
              <w:t xml:space="preserve"> Иностранный язык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Алфавит (настенная таблица),   наборы тематических картинок, карта Великобритании на иностранном языке, диски  с  аудиозаписями, словари, магнитофон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ind w:right="-249"/>
            </w:pPr>
            <w:r w:rsidRPr="00E85E80">
              <w:t>Математика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proofErr w:type="gramStart"/>
            <w:r w:rsidRPr="00E85E80">
              <w:t>Набор геометрических тел (пластмассовый и деревянный),  транспортир, угольники,  циркуль, линейки, комплекты таблиц по алгебре, геометрии,  набор трафаретов геометрических тел, портреты великих математиков, электронное учебное  пособие «Математика 5-11класс.</w:t>
            </w:r>
            <w:proofErr w:type="gramEnd"/>
            <w:r w:rsidRPr="00E85E80">
              <w:t xml:space="preserve"> Практикум»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Информатика и ИКТ, 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>Кабинет информатики.</w:t>
            </w:r>
          </w:p>
          <w:p w:rsidR="00CD3789" w:rsidRPr="00E85E80" w:rsidRDefault="00CD3789" w:rsidP="00E3403B">
            <w:pPr>
              <w:shd w:val="clear" w:color="auto" w:fill="FFFFFF"/>
            </w:pPr>
            <w:r w:rsidRPr="00E85E80">
              <w:t>Компьютеры 4 шт</w:t>
            </w:r>
            <w:r>
              <w:t>уки</w:t>
            </w:r>
            <w:r w:rsidRPr="00E85E80">
              <w:t>, ноутбук</w:t>
            </w:r>
            <w:r w:rsidR="006666C8">
              <w:t>и 8шт</w:t>
            </w:r>
            <w:r w:rsidRPr="00E85E80">
              <w:t>, экран;</w:t>
            </w:r>
          </w:p>
          <w:p w:rsidR="00CD3789" w:rsidRPr="00E85E80" w:rsidRDefault="00CD3789" w:rsidP="00E3403B">
            <w:pPr>
              <w:shd w:val="clear" w:color="auto" w:fill="FFFFFF"/>
            </w:pPr>
            <w:r w:rsidRPr="00E85E80">
              <w:t>мультимедиа проектор,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оборудование по физике в соответствии с программой основного общего образования, подборка виртуальных лабораторных работ и экспериментов из Единой коллекции ЦОР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 История, обществоведение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>История: карты, наборы таблиц (Древний мир, Средние века, История России)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портреты историков, флаг, герб, гимн РФ, документальный материал, словари, энциклопедии по истории, электронные учебные  пособия по всеобщей истории, истории России, Ярославского края и Углича,  электронные учебные  пособия по обществознанию, электронные практикумы и игры, атласы, видеофильмы по предмету, вид</w:t>
            </w: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дио записи воспоминаний ветеранов Великой Отечественной войны.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Биология, 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Default="00CD3789" w:rsidP="00E3403B">
            <w:pPr>
              <w:shd w:val="clear" w:color="auto" w:fill="FFFFFF"/>
            </w:pPr>
            <w:r w:rsidRPr="00E85E80">
              <w:t xml:space="preserve">  Биология: </w:t>
            </w:r>
            <w:proofErr w:type="gramStart"/>
            <w:r w:rsidRPr="00E85E80">
              <w:t>Микроскопы 5 шт., гербарии, муляжи, рельефные таблицы, наборы таблиц,  наборы микропрепаратов, влажные препараты,   коллекция «Грибы», коллекция «Плоды и семена», муляжи фруктов и овощей.</w:t>
            </w:r>
            <w:proofErr w:type="gramEnd"/>
          </w:p>
          <w:p w:rsidR="00CD3789" w:rsidRPr="00E85E80" w:rsidRDefault="00CD3789" w:rsidP="00E3403B">
            <w:pPr>
              <w:shd w:val="clear" w:color="auto" w:fill="FFFFFF"/>
            </w:pPr>
          </w:p>
          <w:p w:rsidR="00CD3789" w:rsidRPr="00E85E80" w:rsidRDefault="00CD3789" w:rsidP="00E3403B">
            <w:pPr>
              <w:shd w:val="clear" w:color="auto" w:fill="FFFFFF"/>
            </w:pPr>
            <w:r w:rsidRPr="00E85E80">
              <w:t xml:space="preserve">Химия: Шкаф вытяжной, лабораторное оборудование по химии в соответствии с программой основного общего образования, химия 8-9 </w:t>
            </w:r>
            <w:proofErr w:type="spellStart"/>
            <w:r w:rsidRPr="00E85E80">
              <w:t>кл</w:t>
            </w:r>
            <w:proofErr w:type="spellEnd"/>
            <w:r w:rsidRPr="00E85E80">
              <w:t>. (20 табл.), периодическая система химических элементов,  портреты химиков.</w:t>
            </w:r>
          </w:p>
          <w:p w:rsidR="00CD3789" w:rsidRPr="00E85E80" w:rsidRDefault="00CD3789" w:rsidP="00E3403B">
            <w:pPr>
              <w:shd w:val="clear" w:color="auto" w:fill="FFFFFF"/>
            </w:pPr>
            <w:r w:rsidRPr="00E85E80">
              <w:t>Подборка виртуальных лабораторных работ и экспериментов из Единой коллекции ЦОР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proofErr w:type="gramStart"/>
            <w:r w:rsidRPr="00E85E80">
              <w:t xml:space="preserve">Настенные карты, глобусы,  таблицы демонстрационные,  раздаточный материал, наборы минералов, полезных ископаемых,  продукты переработки нефти, атласы, контурные карты, коллекция «Строение горных пород». </w:t>
            </w:r>
            <w:proofErr w:type="gramEnd"/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AD037E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D3789" w:rsidRPr="00E85E80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и художественные книги, детская справочная литература (атласы-определители, энциклопедии,   таблицы  по основным темам, глобус, географические настенные карты,   иллюстративный материал </w:t>
            </w:r>
            <w:proofErr w:type="gramEnd"/>
          </w:p>
          <w:p w:rsidR="00CD3789" w:rsidRPr="00E85E80" w:rsidRDefault="00CD3789" w:rsidP="00E3403B">
            <w:pPr>
              <w:shd w:val="clear" w:color="auto" w:fill="FFFFFF"/>
              <w:rPr>
                <w:color w:val="FF0000"/>
              </w:rPr>
            </w:pPr>
            <w:r w:rsidRPr="00E85E80">
              <w:t>( комплекты открыток), термометры, компасы, микроскоп,     коллекции полезных ископаемых, гербарий</w:t>
            </w:r>
            <w:proofErr w:type="gramStart"/>
            <w:r w:rsidRPr="00E85E80">
              <w:t>.м</w:t>
            </w:r>
            <w:proofErr w:type="gramEnd"/>
            <w:r w:rsidRPr="00E85E80">
              <w:t>ензурки, спиртовки, колбы, пробирки.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>
              <w:t xml:space="preserve">Спортивный зал с </w:t>
            </w:r>
            <w:proofErr w:type="gramStart"/>
            <w:r>
              <w:t>раздевальными</w:t>
            </w:r>
            <w:proofErr w:type="gramEnd"/>
            <w:r>
              <w:t xml:space="preserve"> и тренерской</w:t>
            </w:r>
          </w:p>
          <w:p w:rsidR="00CD3789" w:rsidRPr="00E85E80" w:rsidRDefault="00CD3789" w:rsidP="00E3403B">
            <w:pPr>
              <w:shd w:val="clear" w:color="auto" w:fill="FFFFFF"/>
            </w:pPr>
            <w:proofErr w:type="gramStart"/>
            <w:r w:rsidRPr="00E85E80">
              <w:t>Мячи: набивные, футбольные, волейбольные, резиновые (разного размера), мячи для метания, палки гимнастические, гантели, скакалки, маты гимнастические, гимнастический конь, гимнастический к</w:t>
            </w:r>
            <w:r>
              <w:t>озел,  кегли, обручи гимнастические</w:t>
            </w:r>
            <w:r w:rsidRPr="00E85E80">
              <w:t xml:space="preserve">,  секундомер,  </w:t>
            </w:r>
            <w:r>
              <w:t xml:space="preserve"> рулетка  измерительная, лыжи, </w:t>
            </w:r>
            <w:r w:rsidRPr="00E85E80">
              <w:t xml:space="preserve">лыжные палки, волейбольная сетка, </w:t>
            </w:r>
            <w:r>
              <w:t xml:space="preserve">перекладина и </w:t>
            </w:r>
            <w:r w:rsidRPr="00E85E80">
              <w:t>стойки для прыжков в высоту</w:t>
            </w:r>
            <w:r>
              <w:t>, скамейка гимнастическая, канат для лазания, брусья гимнастические, перекладина гимнастическая, щиты баскетбольные навесные, номера нагрудные.</w:t>
            </w:r>
            <w:proofErr w:type="gramEnd"/>
          </w:p>
          <w:p w:rsidR="00CD3789" w:rsidRPr="00E85E80" w:rsidRDefault="00CD3789" w:rsidP="00E3403B">
            <w:pPr>
              <w:shd w:val="clear" w:color="auto" w:fill="FFFFFF"/>
            </w:pPr>
            <w:r w:rsidRPr="00E85E80">
              <w:t>Туристическая палатка, спальные мешки, котелок, компасы.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Игры: шахматы, шашки.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Оборудованная спортивная площадка: </w:t>
            </w:r>
            <w:proofErr w:type="spell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, полоса препятствий, перекладина, бревно, кольца для метания в цель, снаряды для прыжковых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нений,  яма для прыжков в длину,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волейбольная площадка,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 по ОБЖ, аптечка, </w:t>
            </w:r>
            <w:proofErr w:type="spell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нагладные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по правилам дорожного движения и </w:t>
            </w:r>
            <w:proofErr w:type="spell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пожарнойбезопастности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. Таблицы по ГО, видеофильмы по предмету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152630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Угличский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д.14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безвозмездное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3E70F3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3E70F3">
              <w:t xml:space="preserve">  Договор безвозмездного пользования с МОУ Ильинской СОШ согласованный с УМИ АУМР от 30.08.2010г. Акт приема – передачи 30.08.2010</w:t>
            </w:r>
          </w:p>
          <w:p w:rsidR="00CD3789" w:rsidRPr="003E70F3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3E70F3">
              <w:t>срок действия – неопределенный срок</w:t>
            </w:r>
          </w:p>
          <w:p w:rsidR="00CD3789" w:rsidRPr="003E70F3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Сельхозинвентарь, швейные машины 2 шт., электроплита,   предметные журналы, демонстрационные альбомы,  объемные модели геометрических фигур, конструкторы,   демонстрационные коллекции (ткань, бумага, древесина, полезные ископаемые)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>Изобразительное искусство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Фотоаппарат, проектор, компьютер, сканер, предметные журналы, альбомы по искусству, демонстрационные таблицы по </w:t>
            </w:r>
            <w:proofErr w:type="spellStart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, перспективе,  построению орнамента, схемы по правилам рисования предметов, видеофильмы, муляжи фруктов и овощей, гербарий, геометрические тела, изделия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керамические изделия,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пособия по МХК, Электронный самоучитель по теме «Рисунок», буклеты и наборы открыток по теме «Архитектура»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от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89" w:rsidRPr="00E85E80" w:rsidTr="00E34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shd w:val="clear" w:color="auto" w:fill="FFFFFF"/>
            </w:pPr>
            <w:r w:rsidRPr="00E85E80">
              <w:t xml:space="preserve">Магнитофоны, дидактический материал «Музыкальные инструменты», книги о музыке и музыкантах, диски  и кассеты с аудиозаписями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152634, Ярославская область, Угличский район,  д. Ново,  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E85E8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89" w:rsidRPr="00E85E80" w:rsidRDefault="00CD3789" w:rsidP="00E34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E85E80">
              <w:t>Договор с УМИ от 01.12.2008 г. срок действия - бессрочный</w:t>
            </w:r>
          </w:p>
          <w:p w:rsidR="00CD3789" w:rsidRPr="00E85E80" w:rsidRDefault="00CD3789" w:rsidP="00E34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E80">
              <w:rPr>
                <w:rFonts w:ascii="Times New Roman" w:hAnsi="Times New Roman" w:cs="Times New Roman"/>
                <w:sz w:val="24"/>
                <w:szCs w:val="24"/>
              </w:rPr>
              <w:t>Акт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риема-передачи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01.12.2008 г</w:t>
            </w:r>
          </w:p>
        </w:tc>
      </w:tr>
    </w:tbl>
    <w:p w:rsidR="00CD3789" w:rsidRPr="00E85E80" w:rsidRDefault="00CD3789" w:rsidP="00CD3789">
      <w:pPr>
        <w:pStyle w:val="ConsPlusNonformat"/>
        <w:widowControl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5E80">
        <w:rPr>
          <w:rFonts w:ascii="Times New Roman" w:hAnsi="Times New Roman" w:cs="Times New Roman"/>
          <w:sz w:val="24"/>
          <w:szCs w:val="24"/>
        </w:rPr>
        <w:t>________________________________      _______                    ______________________</w:t>
      </w:r>
    </w:p>
    <w:sectPr w:rsidR="00CD3789" w:rsidRPr="00E85E80" w:rsidSect="00CD3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789"/>
    <w:rsid w:val="004E3E4B"/>
    <w:rsid w:val="0065532B"/>
    <w:rsid w:val="006666C8"/>
    <w:rsid w:val="007B7567"/>
    <w:rsid w:val="00881049"/>
    <w:rsid w:val="009143CE"/>
    <w:rsid w:val="00A0237A"/>
    <w:rsid w:val="00A8488E"/>
    <w:rsid w:val="00AD037E"/>
    <w:rsid w:val="00CD3789"/>
    <w:rsid w:val="00D3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D3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D3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Absatz-Standardschriftart">
    <w:name w:val="WW-Absatz-Standardschriftart"/>
    <w:rsid w:val="00CD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9594-155D-4F44-9800-B676ADE5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2774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2016-02-20T09:51:00Z</dcterms:created>
  <dcterms:modified xsi:type="dcterms:W3CDTF">2017-10-20T08:59:00Z</dcterms:modified>
</cp:coreProperties>
</file>